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92" w:rsidRPr="00725AEB" w:rsidRDefault="008C3DF8" w:rsidP="00326492">
      <w:pPr>
        <w:pStyle w:val="BasicParagraph"/>
        <w:spacing w:after="0"/>
        <w:jc w:val="right"/>
        <w:rPr>
          <w:rFonts w:ascii="Arial Black" w:hAnsi="Arial Black" w:cs="Calibri-Bold"/>
          <w:bCs/>
          <w:color w:val="auto"/>
          <w:spacing w:val="-18"/>
          <w:sz w:val="66"/>
          <w:szCs w:val="66"/>
        </w:rPr>
      </w:pPr>
      <w:bookmarkStart w:id="0" w:name="_GoBack"/>
      <w:bookmarkEnd w:id="0"/>
      <w:r>
        <w:rPr>
          <w:rFonts w:ascii="Arial Black" w:hAnsi="Arial Black" w:cs="Calibri-Bold"/>
          <w:bCs/>
          <w:color w:val="auto"/>
          <w:spacing w:val="-18"/>
          <w:sz w:val="66"/>
          <w:szCs w:val="66"/>
        </w:rPr>
        <w:br/>
        <w:t>E</w:t>
      </w:r>
      <w:r w:rsidR="00326492">
        <w:rPr>
          <w:rFonts w:ascii="Arial Black" w:hAnsi="Arial Black" w:cs="Calibri-Bold"/>
          <w:bCs/>
          <w:color w:val="auto"/>
          <w:spacing w:val="-18"/>
          <w:sz w:val="66"/>
          <w:szCs w:val="66"/>
        </w:rPr>
        <w:t xml:space="preserve">valuating </w:t>
      </w:r>
      <w:r>
        <w:rPr>
          <w:rFonts w:ascii="Arial Black" w:hAnsi="Arial Black" w:cs="Calibri-Bold"/>
          <w:bCs/>
          <w:color w:val="auto"/>
          <w:spacing w:val="-18"/>
          <w:sz w:val="66"/>
          <w:szCs w:val="66"/>
        </w:rPr>
        <w:t>Your Website</w:t>
      </w:r>
    </w:p>
    <w:p w:rsidR="00326492" w:rsidRPr="006F62FA" w:rsidRDefault="00326492" w:rsidP="00326492">
      <w:pPr>
        <w:pStyle w:val="BasicParagraph"/>
        <w:spacing w:after="0"/>
        <w:jc w:val="right"/>
        <w:rPr>
          <w:rFonts w:ascii="Arial" w:hAnsi="Arial" w:cs="Calibri-Bold"/>
          <w:b/>
          <w:bCs/>
          <w:color w:val="7B6E60"/>
          <w:spacing w:val="-18"/>
          <w:szCs w:val="20"/>
        </w:rPr>
      </w:pPr>
    </w:p>
    <w:p w:rsidR="00F4189C" w:rsidRDefault="00F4189C" w:rsidP="00F4189C">
      <w:pPr>
        <w:pStyle w:val="BasicParagraph"/>
        <w:spacing w:after="0"/>
        <w:jc w:val="right"/>
        <w:rPr>
          <w:rFonts w:ascii="Arial" w:hAnsi="Arial" w:cs="Calibri"/>
          <w:color w:val="7F7F7F"/>
          <w:spacing w:val="-5"/>
          <w:sz w:val="32"/>
          <w:szCs w:val="32"/>
        </w:rPr>
      </w:pPr>
      <w:r>
        <w:rPr>
          <w:rFonts w:ascii="Arial" w:hAnsi="Arial" w:cs="Calibri"/>
          <w:color w:val="7F7F7F"/>
          <w:spacing w:val="-5"/>
          <w:sz w:val="32"/>
          <w:szCs w:val="32"/>
        </w:rPr>
        <w:t>Web guidelines evaluation tool</w:t>
      </w:r>
    </w:p>
    <w:p w:rsidR="00F4189C" w:rsidRDefault="00F4189C" w:rsidP="00F4189C">
      <w:pPr>
        <w:pStyle w:val="BasicParagraph"/>
        <w:spacing w:after="0"/>
        <w:jc w:val="right"/>
        <w:rPr>
          <w:rFonts w:ascii="Arial" w:hAnsi="Arial" w:cs="Calibri"/>
          <w:color w:val="7F7F7F"/>
          <w:spacing w:val="-5"/>
          <w:sz w:val="32"/>
          <w:szCs w:val="32"/>
        </w:rPr>
      </w:pPr>
      <w:r>
        <w:rPr>
          <w:rFonts w:ascii="Arial" w:hAnsi="Arial" w:cs="Calibri"/>
          <w:color w:val="7F7F7F"/>
          <w:spacing w:val="-5"/>
          <w:sz w:val="32"/>
          <w:szCs w:val="32"/>
        </w:rPr>
        <w:t>Project plan template</w:t>
      </w:r>
    </w:p>
    <w:p w:rsidR="00F4189C" w:rsidRPr="00F4189C" w:rsidRDefault="00F4189C" w:rsidP="00F4189C">
      <w:pPr>
        <w:pStyle w:val="BasicParagraph"/>
        <w:spacing w:after="0"/>
        <w:jc w:val="right"/>
        <w:rPr>
          <w:rFonts w:ascii="Arial" w:hAnsi="Arial" w:cs="Calibri"/>
          <w:color w:val="7F7F7F"/>
          <w:spacing w:val="-5"/>
          <w:sz w:val="32"/>
          <w:szCs w:val="32"/>
        </w:rPr>
      </w:pPr>
      <w:r>
        <w:rPr>
          <w:rFonts w:ascii="Arial" w:hAnsi="Arial" w:cs="Calibri"/>
          <w:color w:val="7F7F7F"/>
          <w:spacing w:val="-5"/>
          <w:sz w:val="32"/>
          <w:szCs w:val="32"/>
        </w:rPr>
        <w:t>Report template</w:t>
      </w:r>
    </w:p>
    <w:p w:rsidR="00326492" w:rsidRDefault="00326492" w:rsidP="00326492">
      <w:pPr>
        <w:pStyle w:val="Heading1"/>
      </w:pPr>
    </w:p>
    <w:p w:rsidR="00326492" w:rsidRDefault="00326492" w:rsidP="00326492">
      <w:pPr>
        <w:pStyle w:val="Heading1"/>
      </w:pPr>
    </w:p>
    <w:p w:rsidR="00326492" w:rsidRDefault="00326492" w:rsidP="00326492">
      <w:pPr>
        <w:pStyle w:val="Heading1"/>
      </w:pPr>
    </w:p>
    <w:p w:rsidR="00326492" w:rsidRDefault="00326492" w:rsidP="00326492"/>
    <w:p w:rsidR="00326492" w:rsidRDefault="00326492" w:rsidP="00326492"/>
    <w:p w:rsidR="00326492" w:rsidRDefault="00326492" w:rsidP="00326492"/>
    <w:p w:rsidR="00326492" w:rsidRDefault="00326492" w:rsidP="00326492"/>
    <w:p w:rsidR="00326492" w:rsidRDefault="00326492" w:rsidP="00326492"/>
    <w:p w:rsidR="00326492" w:rsidRDefault="00326492" w:rsidP="00326492"/>
    <w:p w:rsidR="00326492" w:rsidRDefault="00326492" w:rsidP="00326492"/>
    <w:p w:rsidR="00326492" w:rsidRPr="007211BB" w:rsidRDefault="00326492" w:rsidP="00326492">
      <w:pPr>
        <w:pStyle w:val="Heading1"/>
      </w:pPr>
    </w:p>
    <w:p w:rsidR="00326492" w:rsidRDefault="00326492" w:rsidP="00FA6497">
      <w:pPr>
        <w:pStyle w:val="Heading1"/>
      </w:pPr>
    </w:p>
    <w:p w:rsidR="00326492" w:rsidRDefault="00326492" w:rsidP="00FA6497">
      <w:pPr>
        <w:pStyle w:val="Heading1"/>
      </w:pPr>
    </w:p>
    <w:p w:rsidR="00B63A69" w:rsidRPr="00EB07F3" w:rsidRDefault="00F4189C" w:rsidP="00B63A69">
      <w:pPr>
        <w:ind w:left="-360"/>
        <w:rPr>
          <w:b/>
        </w:rPr>
      </w:pPr>
      <w:r w:rsidRPr="00AD357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1480820</wp:posOffset>
            </wp:positionV>
            <wp:extent cx="1282065" cy="2952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hro-Tech_bl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A69" w:rsidRDefault="00B63A69">
      <w:pPr>
        <w:sectPr w:rsidR="00B63A69" w:rsidSect="009C1791">
          <w:headerReference w:type="even" r:id="rId9"/>
          <w:headerReference w:type="default" r:id="rId10"/>
          <w:footerReference w:type="default" r:id="rId11"/>
          <w:pgSz w:w="12240" w:h="15840"/>
          <w:pgMar w:top="1440" w:right="1080" w:bottom="1440" w:left="1080" w:header="720" w:footer="504" w:gutter="0"/>
          <w:cols w:space="720"/>
        </w:sectPr>
      </w:pPr>
    </w:p>
    <w:p w:rsidR="00B63A69" w:rsidRDefault="00B63A69" w:rsidP="00F10490">
      <w:pPr>
        <w:pStyle w:val="Heading1"/>
        <w:tabs>
          <w:tab w:val="clear" w:pos="240"/>
          <w:tab w:val="clear" w:pos="540"/>
          <w:tab w:val="left" w:pos="1152"/>
        </w:tabs>
      </w:pPr>
    </w:p>
    <w:tbl>
      <w:tblPr>
        <w:tblW w:w="4963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078"/>
        <w:gridCol w:w="1342"/>
        <w:gridCol w:w="1259"/>
        <w:gridCol w:w="1787"/>
        <w:gridCol w:w="2908"/>
        <w:gridCol w:w="1262"/>
        <w:gridCol w:w="1371"/>
      </w:tblGrid>
      <w:tr w:rsidR="00411970" w:rsidRPr="004C5663" w:rsidTr="009C1791">
        <w:trPr>
          <w:trHeight w:val="720"/>
          <w:tblHeader/>
        </w:trPr>
        <w:tc>
          <w:tcPr>
            <w:tcW w:w="1183" w:type="pct"/>
            <w:shd w:val="clear" w:color="auto" w:fill="D9D9D9" w:themeFill="background1" w:themeFillShade="D9"/>
          </w:tcPr>
          <w:p w:rsidR="00B63A69" w:rsidRPr="004C5663" w:rsidRDefault="00B63A69" w:rsidP="00541A8B">
            <w:pPr>
              <w:jc w:val="center"/>
              <w:rPr>
                <w:rFonts w:eastAsia="Times New Roman"/>
                <w:b/>
              </w:rPr>
            </w:pPr>
            <w:r w:rsidRPr="004C5663">
              <w:rPr>
                <w:rFonts w:eastAsia="Times New Roman"/>
                <w:b/>
              </w:rPr>
              <w:t>Guideline</w:t>
            </w:r>
          </w:p>
        </w:tc>
        <w:tc>
          <w:tcPr>
            <w:tcW w:w="516" w:type="pct"/>
            <w:shd w:val="clear" w:color="auto" w:fill="D9D9D9" w:themeFill="background1" w:themeFillShade="D9"/>
          </w:tcPr>
          <w:p w:rsidR="00B63A69" w:rsidRPr="004C5663" w:rsidRDefault="00B63A69" w:rsidP="00541A8B">
            <w:pPr>
              <w:jc w:val="center"/>
              <w:rPr>
                <w:rFonts w:eastAsia="Times New Roman"/>
                <w:b/>
              </w:rPr>
            </w:pPr>
            <w:r w:rsidRPr="004C5663">
              <w:rPr>
                <w:rFonts w:eastAsia="Times New Roman"/>
                <w:b/>
              </w:rPr>
              <w:t>Source</w:t>
            </w:r>
          </w:p>
        </w:tc>
        <w:tc>
          <w:tcPr>
            <w:tcW w:w="484" w:type="pct"/>
            <w:shd w:val="clear" w:color="auto" w:fill="D9D9D9" w:themeFill="background1" w:themeFillShade="D9"/>
          </w:tcPr>
          <w:p w:rsidR="00B63A69" w:rsidRPr="004C5663" w:rsidRDefault="00B63A69" w:rsidP="00541A8B">
            <w:pPr>
              <w:jc w:val="center"/>
              <w:rPr>
                <w:rFonts w:eastAsia="Times New Roman"/>
                <w:b/>
              </w:rPr>
            </w:pPr>
            <w:r w:rsidRPr="004C5663">
              <w:rPr>
                <w:rFonts w:eastAsia="Times New Roman"/>
                <w:b/>
              </w:rPr>
              <w:t>Follows the rule?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:rsidR="00B63A69" w:rsidRPr="004C5663" w:rsidRDefault="00B63A69" w:rsidP="00541A8B">
            <w:pPr>
              <w:jc w:val="center"/>
              <w:rPr>
                <w:rFonts w:eastAsia="Times New Roman"/>
                <w:b/>
              </w:rPr>
            </w:pPr>
            <w:r w:rsidRPr="004C5663">
              <w:rPr>
                <w:rFonts w:eastAsia="Times New Roman"/>
                <w:b/>
              </w:rPr>
              <w:t>Description of the problem</w:t>
            </w:r>
          </w:p>
        </w:tc>
        <w:tc>
          <w:tcPr>
            <w:tcW w:w="1118" w:type="pct"/>
            <w:shd w:val="clear" w:color="auto" w:fill="D9D9D9" w:themeFill="background1" w:themeFillShade="D9"/>
          </w:tcPr>
          <w:p w:rsidR="00B63A69" w:rsidRPr="004C5663" w:rsidRDefault="003F2B93" w:rsidP="00541A8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Pages/e</w:t>
            </w:r>
            <w:r w:rsidR="00B63A69" w:rsidRPr="004C5663">
              <w:rPr>
                <w:rFonts w:eastAsia="Times New Roman"/>
                <w:b/>
              </w:rPr>
              <w:t>xamples</w:t>
            </w:r>
          </w:p>
        </w:tc>
        <w:tc>
          <w:tcPr>
            <w:tcW w:w="485" w:type="pct"/>
            <w:shd w:val="clear" w:color="auto" w:fill="D9D9D9" w:themeFill="background1" w:themeFillShade="D9"/>
          </w:tcPr>
          <w:p w:rsidR="00B63A69" w:rsidRPr="004C5663" w:rsidRDefault="00B63A69" w:rsidP="00541A8B">
            <w:pPr>
              <w:jc w:val="center"/>
              <w:rPr>
                <w:rFonts w:eastAsia="Times New Roman"/>
                <w:b/>
              </w:rPr>
            </w:pPr>
            <w:r w:rsidRPr="004C5663">
              <w:rPr>
                <w:rFonts w:eastAsia="Times New Roman"/>
                <w:b/>
              </w:rPr>
              <w:t>Scope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B63A69" w:rsidRPr="004C5663" w:rsidRDefault="00B63A69" w:rsidP="00541A8B">
            <w:pPr>
              <w:jc w:val="center"/>
              <w:rPr>
                <w:rFonts w:eastAsia="Times New Roman"/>
                <w:b/>
              </w:rPr>
            </w:pPr>
            <w:r w:rsidRPr="004C5663">
              <w:rPr>
                <w:rFonts w:eastAsia="Times New Roman"/>
                <w:b/>
              </w:rPr>
              <w:t>Severity</w:t>
            </w:r>
          </w:p>
        </w:tc>
      </w:tr>
      <w:tr w:rsidR="009C1791" w:rsidRPr="004C5663" w:rsidTr="00CF19AF">
        <w:trPr>
          <w:trHeight w:val="57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9C1791" w:rsidRPr="00CF19AF" w:rsidRDefault="009C1791" w:rsidP="00CF19AF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CF19AF">
              <w:rPr>
                <w:rFonts w:eastAsia="Times New Roman"/>
                <w:b/>
                <w:sz w:val="24"/>
                <w:szCs w:val="24"/>
              </w:rPr>
              <w:t>Home page</w:t>
            </w:r>
          </w:p>
        </w:tc>
      </w:tr>
      <w:tr w:rsidR="00411970" w:rsidRPr="004C5663" w:rsidTr="00CF19AF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Enable access to the home page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(5:1)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F19AF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Present all major options on the home page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(5:2)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F19AF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3F2B93" w:rsidP="008B31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Communicate the web</w:t>
            </w:r>
            <w:r w:rsidR="00B63A69" w:rsidRPr="004C5663">
              <w:rPr>
                <w:rFonts w:eastAsia="Times New Roman"/>
              </w:rPr>
              <w:t xml:space="preserve">site’s value and purpose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(5:4)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F19AF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Limit the amount of prose text on the home page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(5:5)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F19AF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Ensure the home page looks like a home page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(5:6)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F19AF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Limit homepage length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(5:7)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F19AF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Use meaningful graphics and images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F19AF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lastRenderedPageBreak/>
              <w:t>Avoid duplicate or redundant links to the same content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F19AF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Provide content and choices that are meaningful for users and their top tasks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8A2989" w:rsidRPr="004C5663" w:rsidTr="008A2989">
        <w:trPr>
          <w:trHeight w:val="57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8A2989" w:rsidRPr="008A2989" w:rsidRDefault="008A2989" w:rsidP="008A2989">
            <w:pPr>
              <w:keepNext/>
              <w:keepLines/>
              <w:spacing w:after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Navigation</w:t>
            </w:r>
          </w:p>
        </w:tc>
      </w:tr>
      <w:tr w:rsidR="00411970" w:rsidRPr="004C5663" w:rsidTr="008A298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Provide navigational options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(7:1)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8A298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Differentiate and group navigation elements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(7:2)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8A298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Use a clickable ‘List of Contents’ on long pages </w:t>
            </w:r>
            <w:r w:rsidR="008B3169">
              <w:rPr>
                <w:rFonts w:eastAsia="Times New Roman"/>
              </w:rPr>
              <w:t xml:space="preserve">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(7:3)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8A298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Provide feedback on users’ location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(7:4)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8A298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Place primary navigation menus in the left panel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(7:5)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8A298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lastRenderedPageBreak/>
              <w:t xml:space="preserve">Use descriptive tab labels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(7:6)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8A298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Present tabs effectively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(7:7)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8A298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Keep navigation-only pages short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(7:8)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8A298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Use appropriate menu types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(7:9)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8A298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Breadcrumb navigation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(7:12)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8A298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Be consistent with navigational elements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541A8B">
        <w:trPr>
          <w:trHeight w:val="1088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Provide support for lateral navigation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8A2989" w:rsidRPr="004C5663" w:rsidTr="008A2989">
        <w:trPr>
          <w:trHeight w:val="57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8A2989" w:rsidRPr="008A2989" w:rsidRDefault="008A2989" w:rsidP="008A2989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8A2989">
              <w:rPr>
                <w:rFonts w:eastAsia="Times New Roman"/>
                <w:b/>
                <w:sz w:val="24"/>
                <w:szCs w:val="24"/>
              </w:rPr>
              <w:t>Links</w:t>
            </w:r>
          </w:p>
        </w:tc>
      </w:tr>
      <w:tr w:rsidR="00411970" w:rsidRPr="004C5663" w:rsidTr="009C1791">
        <w:trPr>
          <w:trHeight w:val="144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lastRenderedPageBreak/>
              <w:t xml:space="preserve">Use meaningful link labels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(10:1)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44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Link to related content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(10:2)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44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Match link names with their destination pages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(10:3)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44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Avoid misleading cues to click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(10:4)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44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Use text for links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(10:6)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44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Designate used links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(10:7)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44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lastRenderedPageBreak/>
              <w:t xml:space="preserve">Provide consistent clickability cues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(10:8)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44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Ensure that embedded links are descriptive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(10:9)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44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Use appropriate text link lengths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(10:11)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44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Are links clear and easily distinguished from each other?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Redish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44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If links require additional software (and are not web links) do they let the user know?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8A2989" w:rsidRPr="004C5663" w:rsidTr="008A2989">
        <w:trPr>
          <w:trHeight w:val="57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8A2989" w:rsidRPr="008A2989" w:rsidRDefault="008A2989" w:rsidP="008A2989">
            <w:pPr>
              <w:keepNext/>
              <w:keepLines/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8A2989">
              <w:rPr>
                <w:rFonts w:eastAsia="Times New Roman"/>
                <w:b/>
                <w:sz w:val="24"/>
                <w:szCs w:val="24"/>
              </w:rPr>
              <w:lastRenderedPageBreak/>
              <w:t>Information architecture</w:t>
            </w:r>
          </w:p>
        </w:tc>
      </w:tr>
      <w:tr w:rsidR="00411970" w:rsidRPr="004C5663" w:rsidTr="001B48A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Does the structure of the site reflect users' mental models, not the organizational structure of the agency?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</w:tr>
      <w:tr w:rsidR="00411970" w:rsidRPr="004C5663" w:rsidTr="001B48A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Is the information grouped and labeled meaningfully for users?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</w:tr>
      <w:tr w:rsidR="00411970" w:rsidRPr="004C5663" w:rsidTr="001B48A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Does the architecture of the site provide a balance of breadth and depth dependent on the needs of the users and the content?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1B48A7" w:rsidRPr="004C5663" w:rsidTr="001B48A7">
        <w:trPr>
          <w:trHeight w:val="57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1B48A7" w:rsidRPr="001B48A7" w:rsidRDefault="008C3DF8" w:rsidP="001B48A7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Design and l</w:t>
            </w:r>
            <w:r w:rsidR="001B48A7" w:rsidRPr="001B48A7">
              <w:rPr>
                <w:rFonts w:eastAsia="Times New Roman"/>
                <w:b/>
                <w:sz w:val="24"/>
                <w:szCs w:val="24"/>
              </w:rPr>
              <w:t>ayout </w:t>
            </w:r>
          </w:p>
        </w:tc>
      </w:tr>
      <w:tr w:rsidR="00411970" w:rsidRPr="004C5663" w:rsidTr="0037192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8C3DF8" w:rsidP="008B31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Avoid cluttered d</w:t>
            </w:r>
            <w:r w:rsidR="00B63A69" w:rsidRPr="004C5663">
              <w:rPr>
                <w:rFonts w:eastAsia="Times New Roman"/>
              </w:rPr>
              <w:t xml:space="preserve">isplays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(6:1)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37192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8C3DF8" w:rsidP="008B31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Place i</w:t>
            </w:r>
            <w:r w:rsidR="00B63A69" w:rsidRPr="004C5663">
              <w:rPr>
                <w:rFonts w:eastAsia="Times New Roman"/>
              </w:rPr>
              <w:t xml:space="preserve">mportant </w:t>
            </w:r>
            <w:r>
              <w:rPr>
                <w:rFonts w:eastAsia="Times New Roman"/>
              </w:rPr>
              <w:t>items at top c</w:t>
            </w:r>
            <w:r w:rsidR="00B63A69" w:rsidRPr="004C5663">
              <w:rPr>
                <w:rFonts w:eastAsia="Times New Roman"/>
              </w:rPr>
              <w:t xml:space="preserve">enter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(6:3)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37192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8C3DF8" w:rsidP="008B31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Structure for easy c</w:t>
            </w:r>
            <w:r w:rsidR="00B63A69" w:rsidRPr="004C5663">
              <w:rPr>
                <w:rFonts w:eastAsia="Times New Roman"/>
              </w:rPr>
              <w:t xml:space="preserve">omparison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(6:4)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37192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Establish level of importance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(6:5)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37192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lastRenderedPageBreak/>
              <w:t xml:space="preserve">Optimize display density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(6:6)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37192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8C3DF8" w:rsidP="008B31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Align items on a p</w:t>
            </w:r>
            <w:r w:rsidR="00B63A69" w:rsidRPr="004C5663">
              <w:rPr>
                <w:rFonts w:eastAsia="Times New Roman"/>
              </w:rPr>
              <w:t xml:space="preserve">age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(6:7)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37192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8C3DF8" w:rsidP="008B31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Use fluid l</w:t>
            </w:r>
            <w:r w:rsidR="00B63A69" w:rsidRPr="004C5663">
              <w:rPr>
                <w:rFonts w:eastAsia="Times New Roman"/>
              </w:rPr>
              <w:t xml:space="preserve">ayouts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(6:8)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37192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Choose </w:t>
            </w:r>
            <w:r w:rsidR="008C3DF8">
              <w:rPr>
                <w:rFonts w:eastAsia="Times New Roman"/>
              </w:rPr>
              <w:t>appropriate line l</w:t>
            </w:r>
            <w:r w:rsidRPr="004C5663">
              <w:rPr>
                <w:rFonts w:eastAsia="Times New Roman"/>
              </w:rPr>
              <w:t xml:space="preserve">engths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(6:12)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E56754" w:rsidRPr="004C5663" w:rsidTr="00E56754">
        <w:trPr>
          <w:trHeight w:val="57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56754" w:rsidRPr="00E56754" w:rsidRDefault="00E56754" w:rsidP="00E56754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6754">
              <w:rPr>
                <w:rFonts w:eastAsia="Times New Roman"/>
                <w:b/>
                <w:sz w:val="24"/>
                <w:szCs w:val="24"/>
              </w:rPr>
              <w:t>Heading, titles and labels</w:t>
            </w:r>
          </w:p>
        </w:tc>
      </w:tr>
      <w:tr w:rsidR="00411970" w:rsidRPr="004C5663" w:rsidTr="00CA009C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Use clear category labels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(9:1)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A009C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Provide descriptive page titles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(9:2)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A009C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Use descriptive headings liberally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(9:3)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A009C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lastRenderedPageBreak/>
              <w:t xml:space="preserve">Use unique and descriptive headings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(9:4)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A009C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Ensure visual consistency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(11:4)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A009C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Order elements to maximize user performance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(12:1)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A009C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3F2B93" w:rsidP="008B31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Limit the use of i</w:t>
            </w:r>
            <w:r w:rsidR="00B63A69" w:rsidRPr="004C5663">
              <w:rPr>
                <w:rFonts w:eastAsia="Times New Roman"/>
              </w:rPr>
              <w:t xml:space="preserve">mages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(14:9)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7E3727">
        <w:trPr>
          <w:trHeight w:val="576"/>
        </w:trPr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B63A69" w:rsidRPr="00466B06" w:rsidRDefault="00B63A69" w:rsidP="00466B06">
            <w:pPr>
              <w:keepNext/>
              <w:keepLines/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466B06">
              <w:rPr>
                <w:rFonts w:eastAsia="Times New Roman"/>
                <w:b/>
                <w:sz w:val="24"/>
                <w:szCs w:val="24"/>
              </w:rPr>
              <w:lastRenderedPageBreak/>
              <w:t>Content and terminology 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</w:tcPr>
          <w:p w:rsidR="00B63A69" w:rsidRPr="00466B06" w:rsidRDefault="00B63A69" w:rsidP="00466B06">
            <w:pPr>
              <w:keepNext/>
              <w:keepLines/>
              <w:spacing w:after="0"/>
              <w:rPr>
                <w:rFonts w:eastAsia="Times New Roman"/>
                <w:sz w:val="24"/>
                <w:szCs w:val="24"/>
              </w:rPr>
            </w:pPr>
            <w:r w:rsidRPr="00466B0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B63A69" w:rsidRPr="00466B06" w:rsidRDefault="00B63A69" w:rsidP="00466B06">
            <w:pPr>
              <w:keepNext/>
              <w:keepLines/>
              <w:spacing w:after="0"/>
              <w:rPr>
                <w:rFonts w:eastAsia="Times New Roman"/>
                <w:sz w:val="24"/>
                <w:szCs w:val="24"/>
              </w:rPr>
            </w:pPr>
            <w:r w:rsidRPr="00466B0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:rsidR="00B63A69" w:rsidRPr="00466B06" w:rsidRDefault="00B63A69" w:rsidP="00466B06">
            <w:pPr>
              <w:keepNext/>
              <w:keepLines/>
              <w:spacing w:after="0"/>
              <w:rPr>
                <w:rFonts w:eastAsia="Times New Roman"/>
                <w:sz w:val="24"/>
                <w:szCs w:val="24"/>
              </w:rPr>
            </w:pPr>
            <w:r w:rsidRPr="00466B0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18" w:type="pct"/>
            <w:shd w:val="clear" w:color="auto" w:fill="F2F2F2" w:themeFill="background1" w:themeFillShade="F2"/>
            <w:vAlign w:val="center"/>
          </w:tcPr>
          <w:p w:rsidR="00B63A69" w:rsidRPr="00466B06" w:rsidRDefault="00B63A69" w:rsidP="00466B06">
            <w:pPr>
              <w:keepNext/>
              <w:keepLines/>
              <w:spacing w:after="0"/>
              <w:rPr>
                <w:rFonts w:eastAsia="Times New Roman"/>
                <w:sz w:val="24"/>
                <w:szCs w:val="24"/>
              </w:rPr>
            </w:pPr>
            <w:r w:rsidRPr="00466B0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B63A69" w:rsidRPr="00466B06" w:rsidRDefault="00B63A69" w:rsidP="00466B06">
            <w:pPr>
              <w:keepNext/>
              <w:keepLines/>
              <w:spacing w:after="0"/>
              <w:rPr>
                <w:rFonts w:eastAsia="Times New Roman"/>
                <w:sz w:val="24"/>
                <w:szCs w:val="24"/>
              </w:rPr>
            </w:pPr>
            <w:r w:rsidRPr="00466B0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B63A69" w:rsidRPr="00466B06" w:rsidRDefault="00B63A69" w:rsidP="00466B06">
            <w:pPr>
              <w:keepNext/>
              <w:keepLines/>
              <w:spacing w:after="0"/>
              <w:rPr>
                <w:rFonts w:eastAsia="Times New Roman"/>
                <w:sz w:val="24"/>
                <w:szCs w:val="24"/>
              </w:rPr>
            </w:pPr>
            <w:r w:rsidRPr="00466B06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11970" w:rsidRPr="004C5663" w:rsidTr="00624C3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Make action sequences clear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(15:1)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</w:tr>
      <w:tr w:rsidR="00411970" w:rsidRPr="004C5663" w:rsidTr="00624C3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Avoid jargon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(15:2)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</w:tr>
      <w:tr w:rsidR="00411970" w:rsidRPr="004C5663" w:rsidTr="00624C3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Use familiar words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(15:3)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</w:tr>
      <w:tr w:rsidR="00411970" w:rsidRPr="004C5663" w:rsidTr="00624C3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Define acronyms and abbreviations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(15:4)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624C3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Use abbreviations sparingly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(15:5)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624C3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Use active voice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(15:9)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624C3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Write instructions in the affirmative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(15:10)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624C39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lastRenderedPageBreak/>
              <w:t xml:space="preserve">Make first sentences descriptive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(15:11)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624C39" w:rsidRPr="004C5663" w:rsidTr="00624C39">
        <w:trPr>
          <w:trHeight w:val="57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624C39" w:rsidRPr="00624C39" w:rsidRDefault="00624C39" w:rsidP="00624C39">
            <w:pPr>
              <w:keepNext/>
              <w:keepLines/>
              <w:spacing w:after="0"/>
              <w:rPr>
                <w:rFonts w:eastAsia="Times New Roman"/>
                <w:sz w:val="24"/>
                <w:szCs w:val="24"/>
              </w:rPr>
            </w:pPr>
            <w:r w:rsidRPr="00624C39">
              <w:rPr>
                <w:rFonts w:eastAsia="Times New Roman"/>
                <w:b/>
                <w:sz w:val="24"/>
                <w:szCs w:val="24"/>
              </w:rPr>
              <w:t>Content organization and display</w:t>
            </w:r>
          </w:p>
        </w:tc>
      </w:tr>
      <w:tr w:rsidR="00411970" w:rsidRPr="004C5663" w:rsidTr="00C86D4B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Organize information clearly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(16:1)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</w:tr>
      <w:tr w:rsidR="00411970" w:rsidRPr="004C5663" w:rsidTr="00C86D4B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Facilitate scanning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(16:2)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</w:tr>
      <w:tr w:rsidR="00411970" w:rsidRPr="004C5663" w:rsidTr="00C86D4B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Ensure that necessary information is displayed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(16:3)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</w:tr>
      <w:tr w:rsidR="00411970" w:rsidRPr="004C5663" w:rsidTr="00C86D4B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Does the site answer users' questions?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Redish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86D4B">
        <w:trPr>
          <w:trHeight w:val="1080"/>
        </w:trPr>
        <w:tc>
          <w:tcPr>
            <w:tcW w:w="1183" w:type="pct"/>
            <w:shd w:val="clear" w:color="auto" w:fill="auto"/>
            <w:noWrap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Is the content up to date?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C87C87" w:rsidRPr="004C5663" w:rsidTr="00C87C87">
        <w:trPr>
          <w:trHeight w:val="57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C87C87" w:rsidRPr="00C87C87" w:rsidRDefault="00C87C87" w:rsidP="00C87C87">
            <w:pPr>
              <w:keepNext/>
              <w:keepLines/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C87C87">
              <w:rPr>
                <w:rFonts w:eastAsia="Times New Roman"/>
                <w:b/>
                <w:sz w:val="24"/>
                <w:szCs w:val="24"/>
              </w:rPr>
              <w:lastRenderedPageBreak/>
              <w:t>Search</w:t>
            </w: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Ensure usable search results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(17:1)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Provide a search option on each page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(17:4)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8B31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Design search around users’ terms 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RBWG</w:t>
            </w:r>
            <w:r w:rsidR="008B3169">
              <w:rPr>
                <w:rFonts w:eastAsia="Times New Roman"/>
              </w:rPr>
              <w:t xml:space="preserve"> </w:t>
            </w:r>
            <w:r w:rsidR="008B3169" w:rsidRPr="004C5663">
              <w:rPr>
                <w:rFonts w:eastAsia="Times New Roman"/>
              </w:rPr>
              <w:t>(17:5)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Does the search provide meaningful results and answer the questions that users have?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In search, does the site suggest alternative spellings or choices when the user comes close?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Redish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If the search yields zero results, does the search give users options on what to do next?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</w:tbl>
    <w:p w:rsidR="00193A77" w:rsidRDefault="00193A77">
      <w:r>
        <w:br w:type="page"/>
      </w:r>
    </w:p>
    <w:tbl>
      <w:tblPr>
        <w:tblW w:w="4963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078"/>
        <w:gridCol w:w="1342"/>
        <w:gridCol w:w="1259"/>
        <w:gridCol w:w="1787"/>
        <w:gridCol w:w="2908"/>
        <w:gridCol w:w="1262"/>
        <w:gridCol w:w="1371"/>
      </w:tblGrid>
      <w:tr w:rsidR="00C87C87" w:rsidRPr="004C5663" w:rsidTr="00C87C87">
        <w:trPr>
          <w:trHeight w:val="57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C87C87" w:rsidRPr="00C87C87" w:rsidRDefault="00C87C87" w:rsidP="00C87C87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C87C87">
              <w:rPr>
                <w:rFonts w:eastAsia="Times New Roman"/>
                <w:b/>
                <w:sz w:val="24"/>
                <w:szCs w:val="24"/>
              </w:rPr>
              <w:lastRenderedPageBreak/>
              <w:t>Branding </w:t>
            </w: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 xml:space="preserve">Does the site present a unified look and feel so users can always tell what organization's web site </w:t>
            </w:r>
            <w:r>
              <w:rPr>
                <w:rFonts w:eastAsia="Times New Roman"/>
              </w:rPr>
              <w:t>they are</w:t>
            </w:r>
            <w:r w:rsidRPr="004C5663">
              <w:rPr>
                <w:rFonts w:eastAsia="Times New Roman"/>
              </w:rPr>
              <w:t xml:space="preserve"> on?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Does the design effectively communicate what the organization offers to users of its web site?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Does the website provide users with a positive impression and engaging experience?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Can users tell at a glance whose web site it is?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Redish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Is the name (and logo) in an obvious place, such as the upper left corner of the screen?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Redish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B07E15" w:rsidRPr="004C5663" w:rsidTr="00B07E15">
        <w:trPr>
          <w:trHeight w:val="57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B07E15" w:rsidRPr="00B07E15" w:rsidRDefault="00B07E15" w:rsidP="00B07E15"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 w:rsidRPr="00B07E15">
              <w:rPr>
                <w:rFonts w:eastAsia="Times New Roman"/>
                <w:b/>
                <w:sz w:val="24"/>
                <w:szCs w:val="24"/>
              </w:rPr>
              <w:t>Help</w:t>
            </w: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Does the site provide easy to find and easy to use help?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Redish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Is there an easy way to contact relevant people or find a physical location when necessary?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C87C87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lastRenderedPageBreak/>
              <w:t>Are there alternative ways to get information that are clear and easy to find on the site?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Redish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B07E15" w:rsidRPr="004C5663" w:rsidTr="00B07E15">
        <w:trPr>
          <w:trHeight w:val="57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B07E15" w:rsidRPr="00B07E15" w:rsidRDefault="008C3DF8" w:rsidP="00B07E15">
            <w:pPr>
              <w:keepNext/>
              <w:keepLines/>
              <w:spacing w:after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Technical c</w:t>
            </w:r>
            <w:r w:rsidR="00B07E15" w:rsidRPr="00B07E15">
              <w:rPr>
                <w:rFonts w:eastAsia="Times New Roman"/>
                <w:b/>
                <w:sz w:val="24"/>
                <w:szCs w:val="24"/>
              </w:rPr>
              <w:t>onsiderations </w:t>
            </w:r>
          </w:p>
        </w:tc>
      </w:tr>
      <w:tr w:rsidR="00411970" w:rsidRPr="004C5663" w:rsidTr="009C179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Does the site consistently employ styles and follow web standards?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Does the site meet accessibility requirements?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keepNext/>
              <w:keepLines/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 links work? Are they functional?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Does the site download in a reasonable amount of time over a variety of connections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Does the site function correctly over commonly used browsers and platforms?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  <w:tr w:rsidR="00411970" w:rsidRPr="004C5663" w:rsidTr="009C1791">
        <w:trPr>
          <w:trHeight w:val="1080"/>
        </w:trPr>
        <w:tc>
          <w:tcPr>
            <w:tcW w:w="1183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Is the site functional for older browsers and alternate devices?</w:t>
            </w:r>
          </w:p>
        </w:tc>
        <w:tc>
          <w:tcPr>
            <w:tcW w:w="516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  <w:r w:rsidRPr="004C5663">
              <w:rPr>
                <w:rFonts w:eastAsia="Times New Roman"/>
              </w:rPr>
              <w:t>AT</w:t>
            </w:r>
          </w:p>
        </w:tc>
        <w:tc>
          <w:tcPr>
            <w:tcW w:w="484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1118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485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  <w:tc>
          <w:tcPr>
            <w:tcW w:w="527" w:type="pct"/>
            <w:shd w:val="clear" w:color="auto" w:fill="auto"/>
          </w:tcPr>
          <w:p w:rsidR="00B63A69" w:rsidRPr="004C5663" w:rsidRDefault="00B63A69" w:rsidP="00B63A69">
            <w:pPr>
              <w:rPr>
                <w:rFonts w:eastAsia="Times New Roman"/>
              </w:rPr>
            </w:pPr>
          </w:p>
        </w:tc>
      </w:tr>
    </w:tbl>
    <w:p w:rsidR="00B63A69" w:rsidRDefault="00B63A69" w:rsidP="00B63A69"/>
    <w:p w:rsidR="006967B9" w:rsidRPr="00F23A9E" w:rsidRDefault="006967B9" w:rsidP="006967B9">
      <w:pPr>
        <w:rPr>
          <w:b/>
        </w:rPr>
      </w:pPr>
      <w:r w:rsidRPr="00F23A9E">
        <w:rPr>
          <w:b/>
        </w:rPr>
        <w:t>Sources:</w:t>
      </w:r>
    </w:p>
    <w:p w:rsidR="006967B9" w:rsidRDefault="006967B9" w:rsidP="006967B9">
      <w:pPr>
        <w:pStyle w:val="ListParagraph"/>
        <w:numPr>
          <w:ilvl w:val="0"/>
          <w:numId w:val="31"/>
        </w:numPr>
        <w:tabs>
          <w:tab w:val="clear" w:pos="1427"/>
        </w:tabs>
        <w:spacing w:after="0" w:line="240" w:lineRule="auto"/>
        <w:contextualSpacing w:val="0"/>
        <w:rPr>
          <w:rFonts w:cs="Arial"/>
          <w:sz w:val="18"/>
          <w:szCs w:val="18"/>
        </w:rPr>
      </w:pPr>
      <w:r w:rsidRPr="00F23A9E">
        <w:rPr>
          <w:rFonts w:cs="Arial"/>
          <w:b/>
          <w:sz w:val="18"/>
          <w:szCs w:val="18"/>
        </w:rPr>
        <w:t>RBWG:</w:t>
      </w:r>
      <w:r>
        <w:rPr>
          <w:rFonts w:cs="Arial"/>
          <w:sz w:val="18"/>
          <w:szCs w:val="18"/>
        </w:rPr>
        <w:t xml:space="preserve"> Researched Based Web Guidelines </w:t>
      </w:r>
      <w:r w:rsidR="00F23A9E" w:rsidRPr="00950D83">
        <w:rPr>
          <w:rFonts w:cs="Arial"/>
          <w:i/>
          <w:sz w:val="18"/>
          <w:szCs w:val="18"/>
        </w:rPr>
        <w:t>(http://www.usability.gov/guidelines/)</w:t>
      </w:r>
    </w:p>
    <w:p w:rsidR="006967B9" w:rsidRPr="000D05B5" w:rsidRDefault="006967B9" w:rsidP="006967B9">
      <w:pPr>
        <w:pStyle w:val="ListParagraph"/>
        <w:numPr>
          <w:ilvl w:val="0"/>
          <w:numId w:val="31"/>
        </w:numPr>
        <w:tabs>
          <w:tab w:val="clear" w:pos="1427"/>
        </w:tabs>
        <w:spacing w:after="0" w:line="240" w:lineRule="auto"/>
        <w:contextualSpacing w:val="0"/>
        <w:rPr>
          <w:rFonts w:cs="Arial"/>
          <w:sz w:val="18"/>
          <w:szCs w:val="18"/>
        </w:rPr>
      </w:pPr>
      <w:r w:rsidRPr="00F23A9E">
        <w:rPr>
          <w:rFonts w:cs="Arial"/>
          <w:b/>
          <w:sz w:val="18"/>
          <w:szCs w:val="18"/>
        </w:rPr>
        <w:t>Redish:</w:t>
      </w:r>
      <w:r>
        <w:rPr>
          <w:rFonts w:cs="Arial"/>
          <w:sz w:val="18"/>
          <w:szCs w:val="18"/>
        </w:rPr>
        <w:t xml:space="preserve"> Ginny</w:t>
      </w:r>
      <w:r w:rsidR="00F23A9E">
        <w:rPr>
          <w:rFonts w:cs="Arial"/>
          <w:sz w:val="18"/>
          <w:szCs w:val="18"/>
        </w:rPr>
        <w:t xml:space="preserve"> Redish’s Questions for Evaluating your Webs</w:t>
      </w:r>
      <w:r>
        <w:rPr>
          <w:rFonts w:cs="Arial"/>
          <w:sz w:val="18"/>
          <w:szCs w:val="18"/>
        </w:rPr>
        <w:t>ite</w:t>
      </w:r>
      <w:r w:rsidR="00F23A9E">
        <w:rPr>
          <w:rFonts w:cs="Arial"/>
          <w:sz w:val="18"/>
          <w:szCs w:val="18"/>
        </w:rPr>
        <w:t xml:space="preserve"> </w:t>
      </w:r>
      <w:r w:rsidR="00F23A9E" w:rsidRPr="00950D83">
        <w:rPr>
          <w:rFonts w:cs="Arial"/>
          <w:i/>
          <w:sz w:val="18"/>
          <w:szCs w:val="18"/>
        </w:rPr>
        <w:t>(</w:t>
      </w:r>
      <w:r w:rsidR="000D05B5">
        <w:rPr>
          <w:rFonts w:cs="Arial"/>
          <w:i/>
          <w:sz w:val="18"/>
          <w:szCs w:val="18"/>
        </w:rPr>
        <w:t>recommendations from a usability expert)</w:t>
      </w:r>
    </w:p>
    <w:p w:rsidR="000D05B5" w:rsidRPr="00BB1271" w:rsidRDefault="000D05B5" w:rsidP="006967B9">
      <w:pPr>
        <w:pStyle w:val="ListParagraph"/>
        <w:numPr>
          <w:ilvl w:val="0"/>
          <w:numId w:val="31"/>
        </w:numPr>
        <w:tabs>
          <w:tab w:val="clear" w:pos="1427"/>
        </w:tabs>
        <w:spacing w:after="0" w:line="240" w:lineRule="auto"/>
        <w:contextualSpacing w:val="0"/>
        <w:sectPr w:rsidR="000D05B5" w:rsidRPr="00BB1271" w:rsidSect="009C1791">
          <w:headerReference w:type="default" r:id="rId12"/>
          <w:footerReference w:type="default" r:id="rId13"/>
          <w:pgSz w:w="15840" w:h="12240"/>
          <w:pgMar w:top="1080" w:right="1440" w:bottom="1080" w:left="1440" w:header="720" w:footer="504" w:gutter="0"/>
          <w:cols w:space="720"/>
        </w:sectPr>
      </w:pPr>
      <w:r w:rsidRPr="000D05B5">
        <w:rPr>
          <w:rFonts w:cs="Arial"/>
          <w:b/>
          <w:sz w:val="18"/>
          <w:szCs w:val="18"/>
        </w:rPr>
        <w:t>AT:</w:t>
      </w:r>
      <w:r w:rsidRPr="000D05B5">
        <w:rPr>
          <w:rFonts w:cs="Arial"/>
          <w:sz w:val="18"/>
          <w:szCs w:val="18"/>
        </w:rPr>
        <w:t xml:space="preserve"> Anthro-Tech Best Practices and Guidelines for Usable Web Sites </w:t>
      </w:r>
      <w:r w:rsidRPr="00950D83">
        <w:rPr>
          <w:rFonts w:cs="Arial"/>
          <w:i/>
          <w:sz w:val="18"/>
          <w:szCs w:val="18"/>
        </w:rPr>
        <w:t>(</w:t>
      </w:r>
      <w:r>
        <w:rPr>
          <w:rFonts w:cs="Arial"/>
          <w:i/>
          <w:sz w:val="18"/>
          <w:szCs w:val="18"/>
        </w:rPr>
        <w:t>recommendations from usability exper</w:t>
      </w:r>
      <w:r w:rsidR="003C3B91">
        <w:rPr>
          <w:rFonts w:cs="Arial"/>
          <w:i/>
          <w:sz w:val="18"/>
          <w:szCs w:val="18"/>
        </w:rPr>
        <w:t>ts)</w:t>
      </w:r>
    </w:p>
    <w:p w:rsidR="003C3B91" w:rsidRDefault="003C3B91" w:rsidP="00B42206">
      <w:pPr>
        <w:pStyle w:val="Heading1"/>
        <w:rPr>
          <w:color w:val="auto"/>
        </w:rPr>
      </w:pPr>
    </w:p>
    <w:p w:rsidR="003C3B91" w:rsidRDefault="003C3B91" w:rsidP="00B42206">
      <w:pPr>
        <w:pStyle w:val="Heading1"/>
        <w:rPr>
          <w:color w:val="auto"/>
        </w:rPr>
      </w:pPr>
    </w:p>
    <w:p w:rsidR="003C3B91" w:rsidRDefault="003C3B91" w:rsidP="00B42206">
      <w:pPr>
        <w:pStyle w:val="Heading1"/>
        <w:rPr>
          <w:color w:val="auto"/>
        </w:rPr>
      </w:pPr>
    </w:p>
    <w:p w:rsidR="003C3B91" w:rsidRDefault="003C3B91" w:rsidP="00B42206">
      <w:pPr>
        <w:pStyle w:val="Heading1"/>
        <w:rPr>
          <w:color w:val="auto"/>
        </w:rPr>
      </w:pPr>
    </w:p>
    <w:p w:rsidR="00B42206" w:rsidRPr="008C3DF8" w:rsidRDefault="00B42206" w:rsidP="00B42206">
      <w:pPr>
        <w:pStyle w:val="Heading1"/>
        <w:rPr>
          <w:color w:val="auto"/>
        </w:rPr>
      </w:pPr>
      <w:r w:rsidRPr="008C3DF8">
        <w:rPr>
          <w:color w:val="auto"/>
        </w:rPr>
        <w:t>Web site evaluation report</w:t>
      </w:r>
    </w:p>
    <w:p w:rsidR="00B42206" w:rsidRPr="008C3DF8" w:rsidRDefault="00B42206" w:rsidP="00B42206">
      <w:pPr>
        <w:pStyle w:val="Heading1"/>
        <w:rPr>
          <w:color w:val="auto"/>
        </w:rPr>
      </w:pPr>
      <w:r w:rsidRPr="008C3DF8">
        <w:rPr>
          <w:color w:val="auto"/>
        </w:rPr>
        <w:t>Project Name</w:t>
      </w:r>
    </w:p>
    <w:p w:rsidR="00B42206" w:rsidRPr="008C3DF8" w:rsidRDefault="00B42206" w:rsidP="00B42206">
      <w:pPr>
        <w:pStyle w:val="BodyText"/>
        <w:rPr>
          <w:color w:val="auto"/>
        </w:rPr>
      </w:pPr>
    </w:p>
    <w:p w:rsidR="00B42206" w:rsidRPr="008C3DF8" w:rsidRDefault="00B42206" w:rsidP="00B42206">
      <w:pPr>
        <w:pStyle w:val="BodyText"/>
        <w:rPr>
          <w:color w:val="auto"/>
        </w:rPr>
      </w:pPr>
    </w:p>
    <w:p w:rsidR="00B42206" w:rsidRPr="008C3DF8" w:rsidRDefault="00B42206" w:rsidP="00B42206">
      <w:pPr>
        <w:pStyle w:val="Heading4"/>
        <w:rPr>
          <w:color w:val="auto"/>
        </w:rPr>
      </w:pPr>
      <w:r w:rsidRPr="008C3DF8">
        <w:rPr>
          <w:color w:val="auto"/>
        </w:rPr>
        <w:t>Prepared for:</w:t>
      </w:r>
      <w:r w:rsidRPr="008C3DF8">
        <w:rPr>
          <w:color w:val="auto"/>
        </w:rPr>
        <w:tab/>
        <w:t>Name and Title</w:t>
      </w:r>
    </w:p>
    <w:p w:rsidR="00B42206" w:rsidRPr="008C3DF8" w:rsidRDefault="00B42206" w:rsidP="00B42206">
      <w:pPr>
        <w:pStyle w:val="Heading4"/>
        <w:rPr>
          <w:color w:val="auto"/>
        </w:rPr>
      </w:pPr>
      <w:r w:rsidRPr="008C3DF8">
        <w:rPr>
          <w:color w:val="auto"/>
        </w:rPr>
        <w:tab/>
      </w:r>
      <w:r w:rsidRPr="008C3DF8">
        <w:rPr>
          <w:color w:val="auto"/>
        </w:rPr>
        <w:tab/>
      </w:r>
      <w:r w:rsidRPr="008C3DF8">
        <w:rPr>
          <w:color w:val="auto"/>
        </w:rPr>
        <w:tab/>
        <w:t>Name and Title</w:t>
      </w:r>
    </w:p>
    <w:p w:rsidR="00B42206" w:rsidRPr="008C3DF8" w:rsidRDefault="00B42206" w:rsidP="00B42206">
      <w:pPr>
        <w:pStyle w:val="Heading4"/>
        <w:rPr>
          <w:color w:val="auto"/>
        </w:rPr>
      </w:pPr>
    </w:p>
    <w:p w:rsidR="00B42206" w:rsidRPr="008C3DF8" w:rsidRDefault="00B42206" w:rsidP="00B42206">
      <w:pPr>
        <w:pStyle w:val="Heading4"/>
        <w:rPr>
          <w:color w:val="auto"/>
        </w:rPr>
      </w:pPr>
      <w:r w:rsidRPr="008C3DF8">
        <w:rPr>
          <w:color w:val="auto"/>
        </w:rPr>
        <w:t>Prepared by:</w:t>
      </w:r>
      <w:r w:rsidRPr="008C3DF8">
        <w:rPr>
          <w:color w:val="auto"/>
        </w:rPr>
        <w:tab/>
      </w:r>
    </w:p>
    <w:p w:rsidR="00B42206" w:rsidRPr="008C3DF8" w:rsidRDefault="00B42206" w:rsidP="00B42206">
      <w:pPr>
        <w:pStyle w:val="Heading4"/>
        <w:rPr>
          <w:color w:val="auto"/>
        </w:rPr>
      </w:pPr>
      <w:r w:rsidRPr="008C3DF8">
        <w:rPr>
          <w:color w:val="auto"/>
        </w:rPr>
        <w:t>Author:</w:t>
      </w:r>
      <w:r w:rsidRPr="008C3DF8">
        <w:rPr>
          <w:color w:val="auto"/>
        </w:rPr>
        <w:tab/>
        <w:t xml:space="preserve"> </w:t>
      </w:r>
      <w:r w:rsidRPr="008C3DF8">
        <w:rPr>
          <w:color w:val="auto"/>
        </w:rPr>
        <w:tab/>
      </w:r>
    </w:p>
    <w:p w:rsidR="00B42206" w:rsidRPr="008C3DF8" w:rsidRDefault="00B42206" w:rsidP="00B63A69">
      <w:pPr>
        <w:pStyle w:val="Heading2"/>
        <w:rPr>
          <w:color w:val="auto"/>
        </w:rPr>
      </w:pPr>
      <w:r w:rsidRPr="008C3DF8">
        <w:rPr>
          <w:color w:val="auto"/>
        </w:rPr>
        <w:br w:type="page"/>
      </w:r>
    </w:p>
    <w:p w:rsidR="00B63A69" w:rsidRPr="008C3DF8" w:rsidRDefault="00B63A69" w:rsidP="00B63A69">
      <w:pPr>
        <w:pStyle w:val="Heading2"/>
        <w:rPr>
          <w:color w:val="auto"/>
        </w:rPr>
      </w:pPr>
      <w:r w:rsidRPr="008C3DF8">
        <w:rPr>
          <w:color w:val="auto"/>
        </w:rPr>
        <w:lastRenderedPageBreak/>
        <w:t>Introduction</w:t>
      </w:r>
    </w:p>
    <w:p w:rsidR="00B63A69" w:rsidRPr="008C3DF8" w:rsidRDefault="00B63A69" w:rsidP="00B63A69">
      <w:pPr>
        <w:rPr>
          <w:color w:val="auto"/>
        </w:rPr>
      </w:pPr>
      <w:r w:rsidRPr="008C3DF8">
        <w:rPr>
          <w:color w:val="auto"/>
        </w:rPr>
        <w:t xml:space="preserve">This document reports the results of a web site evaluation for </w:t>
      </w:r>
      <w:r w:rsidRPr="008C3DF8">
        <w:rPr>
          <w:color w:val="auto"/>
          <w:u w:val="single"/>
        </w:rPr>
        <w:t>Project Name</w:t>
      </w:r>
      <w:r w:rsidRPr="008C3DF8">
        <w:rPr>
          <w:color w:val="auto"/>
        </w:rPr>
        <w:t>. The purpose of this evaluation is to identify usability problems and make recommendations for how to fix those problems. This report includes the following sections:</w:t>
      </w:r>
    </w:p>
    <w:p w:rsidR="00B63A69" w:rsidRPr="008C3DF8" w:rsidRDefault="00B63A69" w:rsidP="00B42206">
      <w:pPr>
        <w:numPr>
          <w:ilvl w:val="0"/>
          <w:numId w:val="5"/>
        </w:numPr>
        <w:tabs>
          <w:tab w:val="clear" w:pos="340"/>
          <w:tab w:val="clear" w:pos="720"/>
          <w:tab w:val="num" w:pos="360"/>
        </w:tabs>
        <w:ind w:left="360"/>
        <w:rPr>
          <w:color w:val="auto"/>
        </w:rPr>
      </w:pPr>
      <w:r w:rsidRPr="008C3DF8">
        <w:rPr>
          <w:color w:val="auto"/>
        </w:rPr>
        <w:t>Methodology</w:t>
      </w:r>
    </w:p>
    <w:p w:rsidR="00B63A69" w:rsidRPr="008C3DF8" w:rsidRDefault="00B63A69" w:rsidP="00B42206">
      <w:pPr>
        <w:numPr>
          <w:ilvl w:val="0"/>
          <w:numId w:val="5"/>
        </w:numPr>
        <w:tabs>
          <w:tab w:val="clear" w:pos="340"/>
          <w:tab w:val="clear" w:pos="720"/>
          <w:tab w:val="num" w:pos="360"/>
        </w:tabs>
        <w:ind w:left="360"/>
        <w:rPr>
          <w:color w:val="auto"/>
        </w:rPr>
      </w:pPr>
      <w:r w:rsidRPr="008C3DF8">
        <w:rPr>
          <w:color w:val="auto"/>
        </w:rPr>
        <w:t>Evaluators</w:t>
      </w:r>
    </w:p>
    <w:p w:rsidR="00B63A69" w:rsidRPr="008C3DF8" w:rsidRDefault="00B63A69" w:rsidP="00B42206">
      <w:pPr>
        <w:numPr>
          <w:ilvl w:val="0"/>
          <w:numId w:val="5"/>
        </w:numPr>
        <w:tabs>
          <w:tab w:val="clear" w:pos="340"/>
          <w:tab w:val="clear" w:pos="720"/>
          <w:tab w:val="num" w:pos="360"/>
        </w:tabs>
        <w:ind w:left="360"/>
        <w:rPr>
          <w:color w:val="auto"/>
        </w:rPr>
      </w:pPr>
      <w:r w:rsidRPr="008C3DF8">
        <w:rPr>
          <w:color w:val="auto"/>
        </w:rPr>
        <w:t xml:space="preserve">Guidelines </w:t>
      </w:r>
    </w:p>
    <w:p w:rsidR="00B63A69" w:rsidRPr="008C3DF8" w:rsidRDefault="00B63A69" w:rsidP="00B42206">
      <w:pPr>
        <w:numPr>
          <w:ilvl w:val="0"/>
          <w:numId w:val="5"/>
        </w:numPr>
        <w:tabs>
          <w:tab w:val="clear" w:pos="340"/>
          <w:tab w:val="clear" w:pos="720"/>
          <w:tab w:val="num" w:pos="360"/>
        </w:tabs>
        <w:ind w:left="360"/>
        <w:rPr>
          <w:color w:val="auto"/>
        </w:rPr>
      </w:pPr>
      <w:r w:rsidRPr="008C3DF8">
        <w:rPr>
          <w:color w:val="auto"/>
        </w:rPr>
        <w:t>Users and scenarios</w:t>
      </w:r>
    </w:p>
    <w:p w:rsidR="00B63A69" w:rsidRPr="008C3DF8" w:rsidRDefault="00B63A69" w:rsidP="00B42206">
      <w:pPr>
        <w:numPr>
          <w:ilvl w:val="0"/>
          <w:numId w:val="5"/>
        </w:numPr>
        <w:tabs>
          <w:tab w:val="clear" w:pos="340"/>
          <w:tab w:val="clear" w:pos="720"/>
          <w:tab w:val="num" w:pos="360"/>
        </w:tabs>
        <w:ind w:left="360"/>
        <w:rPr>
          <w:color w:val="auto"/>
        </w:rPr>
      </w:pPr>
      <w:r w:rsidRPr="008C3DF8">
        <w:rPr>
          <w:color w:val="auto"/>
        </w:rPr>
        <w:t>Findings</w:t>
      </w:r>
    </w:p>
    <w:p w:rsidR="00B63A69" w:rsidRPr="008C3DF8" w:rsidRDefault="00B63A69" w:rsidP="00B42206">
      <w:pPr>
        <w:numPr>
          <w:ilvl w:val="1"/>
          <w:numId w:val="5"/>
        </w:numPr>
        <w:tabs>
          <w:tab w:val="clear" w:pos="1440"/>
          <w:tab w:val="num" w:pos="900"/>
        </w:tabs>
        <w:ind w:left="720"/>
        <w:rPr>
          <w:color w:val="auto"/>
        </w:rPr>
      </w:pPr>
      <w:r w:rsidRPr="008C3DF8">
        <w:rPr>
          <w:color w:val="auto"/>
        </w:rPr>
        <w:t>Homepage</w:t>
      </w:r>
    </w:p>
    <w:p w:rsidR="00B63A69" w:rsidRPr="008C3DF8" w:rsidRDefault="00B63A69" w:rsidP="00B42206">
      <w:pPr>
        <w:numPr>
          <w:ilvl w:val="2"/>
          <w:numId w:val="5"/>
        </w:numPr>
        <w:tabs>
          <w:tab w:val="clear" w:pos="2160"/>
          <w:tab w:val="num" w:pos="810"/>
        </w:tabs>
        <w:ind w:left="1080"/>
        <w:rPr>
          <w:color w:val="auto"/>
        </w:rPr>
      </w:pPr>
      <w:r w:rsidRPr="008C3DF8">
        <w:rPr>
          <w:color w:val="auto"/>
        </w:rPr>
        <w:t>Positive findings</w:t>
      </w:r>
    </w:p>
    <w:p w:rsidR="00B63A69" w:rsidRPr="008C3DF8" w:rsidRDefault="00B63A69" w:rsidP="00B42206">
      <w:pPr>
        <w:numPr>
          <w:ilvl w:val="2"/>
          <w:numId w:val="5"/>
        </w:numPr>
        <w:tabs>
          <w:tab w:val="clear" w:pos="2160"/>
          <w:tab w:val="num" w:pos="810"/>
        </w:tabs>
        <w:ind w:left="1080"/>
        <w:rPr>
          <w:color w:val="auto"/>
        </w:rPr>
      </w:pPr>
      <w:r w:rsidRPr="008C3DF8">
        <w:rPr>
          <w:color w:val="auto"/>
        </w:rPr>
        <w:t>Usability problems</w:t>
      </w:r>
    </w:p>
    <w:p w:rsidR="00B63A69" w:rsidRPr="008C3DF8" w:rsidRDefault="00B63A69" w:rsidP="00B42206">
      <w:pPr>
        <w:numPr>
          <w:ilvl w:val="1"/>
          <w:numId w:val="5"/>
        </w:numPr>
        <w:tabs>
          <w:tab w:val="clear" w:pos="1440"/>
        </w:tabs>
        <w:ind w:left="720"/>
        <w:rPr>
          <w:color w:val="auto"/>
        </w:rPr>
      </w:pPr>
      <w:r w:rsidRPr="008C3DF8">
        <w:rPr>
          <w:color w:val="auto"/>
        </w:rPr>
        <w:t>Navigation</w:t>
      </w:r>
    </w:p>
    <w:p w:rsidR="00B63A69" w:rsidRPr="008C3DF8" w:rsidRDefault="00B63A69" w:rsidP="00B42206">
      <w:pPr>
        <w:numPr>
          <w:ilvl w:val="2"/>
          <w:numId w:val="5"/>
        </w:numPr>
        <w:tabs>
          <w:tab w:val="clear" w:pos="2160"/>
          <w:tab w:val="num" w:pos="1530"/>
        </w:tabs>
        <w:ind w:left="1080"/>
        <w:rPr>
          <w:color w:val="auto"/>
        </w:rPr>
      </w:pPr>
      <w:r w:rsidRPr="008C3DF8">
        <w:rPr>
          <w:color w:val="auto"/>
        </w:rPr>
        <w:t>Positive findings</w:t>
      </w:r>
    </w:p>
    <w:p w:rsidR="00B63A69" w:rsidRPr="008C3DF8" w:rsidRDefault="00B63A69" w:rsidP="00B42206">
      <w:pPr>
        <w:numPr>
          <w:ilvl w:val="2"/>
          <w:numId w:val="5"/>
        </w:numPr>
        <w:tabs>
          <w:tab w:val="clear" w:pos="2160"/>
          <w:tab w:val="num" w:pos="1530"/>
        </w:tabs>
        <w:ind w:left="1080"/>
        <w:rPr>
          <w:color w:val="auto"/>
        </w:rPr>
      </w:pPr>
      <w:r w:rsidRPr="008C3DF8">
        <w:rPr>
          <w:color w:val="auto"/>
        </w:rPr>
        <w:t>Usability problems</w:t>
      </w:r>
    </w:p>
    <w:p w:rsidR="00B63A69" w:rsidRPr="008C3DF8" w:rsidRDefault="00B63A69" w:rsidP="00B42206">
      <w:pPr>
        <w:numPr>
          <w:ilvl w:val="1"/>
          <w:numId w:val="5"/>
        </w:numPr>
        <w:tabs>
          <w:tab w:val="clear" w:pos="1440"/>
          <w:tab w:val="num" w:pos="1170"/>
        </w:tabs>
        <w:ind w:left="720"/>
        <w:rPr>
          <w:i/>
          <w:color w:val="auto"/>
        </w:rPr>
      </w:pPr>
      <w:r w:rsidRPr="008C3DF8">
        <w:rPr>
          <w:i/>
          <w:color w:val="auto"/>
        </w:rPr>
        <w:t>…and so on….</w:t>
      </w:r>
    </w:p>
    <w:p w:rsidR="00B63A69" w:rsidRPr="008C3DF8" w:rsidRDefault="00B63A69" w:rsidP="00B63A69">
      <w:pPr>
        <w:pStyle w:val="Heading2"/>
        <w:rPr>
          <w:color w:val="auto"/>
        </w:rPr>
      </w:pPr>
      <w:r w:rsidRPr="008C3DF8">
        <w:rPr>
          <w:color w:val="auto"/>
        </w:rPr>
        <w:t>Methodology</w:t>
      </w:r>
    </w:p>
    <w:p w:rsidR="00B63A69" w:rsidRPr="008C3DF8" w:rsidRDefault="00B63A69" w:rsidP="00B63A69">
      <w:pPr>
        <w:rPr>
          <w:i/>
          <w:color w:val="auto"/>
        </w:rPr>
      </w:pPr>
      <w:r w:rsidRPr="008C3DF8">
        <w:rPr>
          <w:i/>
          <w:color w:val="auto"/>
        </w:rPr>
        <w:t>In this section, describe the methodology for the site evaluation. Site relevant literature, like the sources presented in the bibliography.</w:t>
      </w:r>
    </w:p>
    <w:p w:rsidR="00B63A69" w:rsidRPr="008C3DF8" w:rsidRDefault="00B63A69" w:rsidP="00B63A69">
      <w:pPr>
        <w:pStyle w:val="Heading2"/>
        <w:rPr>
          <w:color w:val="auto"/>
        </w:rPr>
      </w:pPr>
      <w:r w:rsidRPr="008C3DF8">
        <w:rPr>
          <w:color w:val="auto"/>
        </w:rPr>
        <w:t>Evaluators</w:t>
      </w:r>
    </w:p>
    <w:p w:rsidR="00B63A69" w:rsidRPr="008C3DF8" w:rsidRDefault="00B63A69" w:rsidP="00B63A69">
      <w:pPr>
        <w:rPr>
          <w:i/>
          <w:color w:val="auto"/>
        </w:rPr>
      </w:pPr>
      <w:r w:rsidRPr="008C3DF8">
        <w:rPr>
          <w:i/>
          <w:color w:val="auto"/>
        </w:rPr>
        <w:t>List who conducted the evaluation and background or qualifications where appropriate.</w:t>
      </w:r>
    </w:p>
    <w:p w:rsidR="00B63A69" w:rsidRPr="008C3DF8" w:rsidRDefault="00B63A69" w:rsidP="00B63A69">
      <w:pPr>
        <w:pStyle w:val="Heading2"/>
        <w:rPr>
          <w:color w:val="auto"/>
        </w:rPr>
      </w:pPr>
      <w:r w:rsidRPr="008C3DF8">
        <w:rPr>
          <w:color w:val="auto"/>
        </w:rPr>
        <w:t xml:space="preserve">Guidelines </w:t>
      </w:r>
    </w:p>
    <w:p w:rsidR="00B63A69" w:rsidRPr="008C3DF8" w:rsidRDefault="00B63A69" w:rsidP="00B63A69">
      <w:pPr>
        <w:rPr>
          <w:i/>
          <w:color w:val="auto"/>
        </w:rPr>
      </w:pPr>
      <w:r w:rsidRPr="008C3DF8">
        <w:rPr>
          <w:i/>
          <w:color w:val="auto"/>
        </w:rPr>
        <w:t>List the guidelines used in the evaluation or the sources of the guidelines. You can also list a complete selection of guidelines in an appendix.</w:t>
      </w:r>
    </w:p>
    <w:p w:rsidR="00B63A69" w:rsidRPr="008C3DF8" w:rsidRDefault="00B63A69" w:rsidP="00B63A69">
      <w:pPr>
        <w:pStyle w:val="Heading2"/>
        <w:rPr>
          <w:color w:val="auto"/>
        </w:rPr>
      </w:pPr>
      <w:r w:rsidRPr="008C3DF8">
        <w:rPr>
          <w:color w:val="auto"/>
        </w:rPr>
        <w:t>Users and scenarios</w:t>
      </w:r>
    </w:p>
    <w:p w:rsidR="00B63A69" w:rsidRPr="008C3DF8" w:rsidRDefault="00B63A69" w:rsidP="00B63A69">
      <w:pPr>
        <w:rPr>
          <w:i/>
          <w:color w:val="auto"/>
        </w:rPr>
      </w:pPr>
      <w:r w:rsidRPr="008C3DF8">
        <w:rPr>
          <w:i/>
          <w:color w:val="auto"/>
        </w:rPr>
        <w:t xml:space="preserve">If using scenario based evaluation, list who the users are and the list of scenarios that were used during the evaluation. </w:t>
      </w:r>
    </w:p>
    <w:p w:rsidR="00B63A69" w:rsidRPr="008C3DF8" w:rsidRDefault="00B63A69" w:rsidP="00B63A69">
      <w:pPr>
        <w:pStyle w:val="Heading2"/>
        <w:rPr>
          <w:color w:val="auto"/>
        </w:rPr>
      </w:pPr>
      <w:r w:rsidRPr="008C3DF8">
        <w:rPr>
          <w:color w:val="auto"/>
        </w:rPr>
        <w:t>Global</w:t>
      </w:r>
      <w:r w:rsidRPr="008C3DF8">
        <w:rPr>
          <w:i/>
          <w:color w:val="auto"/>
        </w:rPr>
        <w:t xml:space="preserve"> </w:t>
      </w:r>
      <w:r w:rsidR="008C3DF8">
        <w:rPr>
          <w:color w:val="auto"/>
        </w:rPr>
        <w:t>r</w:t>
      </w:r>
      <w:r w:rsidRPr="008C3DF8">
        <w:rPr>
          <w:color w:val="auto"/>
        </w:rPr>
        <w:t>ecommendations</w:t>
      </w:r>
    </w:p>
    <w:p w:rsidR="00B63A69" w:rsidRPr="008C3DF8" w:rsidRDefault="00B63A69" w:rsidP="00B63A69">
      <w:pPr>
        <w:rPr>
          <w:i/>
          <w:color w:val="auto"/>
        </w:rPr>
      </w:pPr>
      <w:r w:rsidRPr="008C3DF8">
        <w:rPr>
          <w:i/>
          <w:color w:val="auto"/>
        </w:rPr>
        <w:t>List any global recommendations that call for site wide changes, for example redesigning a web site using the user-centered design process</w:t>
      </w:r>
    </w:p>
    <w:p w:rsidR="00EB51CA" w:rsidRPr="008C3DF8" w:rsidRDefault="00EB51CA" w:rsidP="00B63A69">
      <w:pPr>
        <w:pStyle w:val="Heading2"/>
        <w:rPr>
          <w:color w:val="auto"/>
        </w:rPr>
      </w:pPr>
      <w:r w:rsidRPr="008C3DF8">
        <w:rPr>
          <w:color w:val="auto"/>
        </w:rPr>
        <w:br w:type="page"/>
      </w:r>
    </w:p>
    <w:p w:rsidR="00B63A69" w:rsidRPr="008C3DF8" w:rsidRDefault="00B63A69" w:rsidP="00B63A69">
      <w:pPr>
        <w:pStyle w:val="Heading2"/>
        <w:rPr>
          <w:color w:val="auto"/>
        </w:rPr>
      </w:pPr>
      <w:r w:rsidRPr="008C3DF8">
        <w:rPr>
          <w:color w:val="auto"/>
        </w:rPr>
        <w:lastRenderedPageBreak/>
        <w:t>Findings</w:t>
      </w:r>
    </w:p>
    <w:p w:rsidR="00B63A69" w:rsidRPr="008C3DF8" w:rsidRDefault="00B63A69" w:rsidP="00B63A69">
      <w:pPr>
        <w:rPr>
          <w:i/>
          <w:color w:val="auto"/>
        </w:rPr>
      </w:pPr>
      <w:r w:rsidRPr="008C3DF8">
        <w:rPr>
          <w:i/>
          <w:color w:val="auto"/>
        </w:rPr>
        <w:t xml:space="preserve">The findings section makes up the bulk of the report. For each section, listing the positive findings and the usability problems identified during the investigation. </w:t>
      </w:r>
    </w:p>
    <w:p w:rsidR="00B63A69" w:rsidRPr="008C3DF8" w:rsidRDefault="00B63A69" w:rsidP="00B63A69">
      <w:pPr>
        <w:pStyle w:val="Heading3"/>
        <w:rPr>
          <w:color w:val="auto"/>
        </w:rPr>
      </w:pPr>
      <w:r w:rsidRPr="008C3DF8">
        <w:rPr>
          <w:color w:val="auto"/>
        </w:rPr>
        <w:t>Homepage</w:t>
      </w:r>
    </w:p>
    <w:p w:rsidR="00B63A69" w:rsidRPr="008C3DF8" w:rsidRDefault="00B63A69" w:rsidP="00B63A69">
      <w:pPr>
        <w:rPr>
          <w:i/>
          <w:color w:val="auto"/>
        </w:rPr>
      </w:pPr>
      <w:r w:rsidRPr="008C3DF8">
        <w:rPr>
          <w:i/>
          <w:color w:val="auto"/>
        </w:rPr>
        <w:t xml:space="preserve">Each section should group findings that are related. Consider grouping in a similar way to the findings you used (homepage, navigation, </w:t>
      </w:r>
      <w:r w:rsidR="00FC0632" w:rsidRPr="008C3DF8">
        <w:rPr>
          <w:i/>
          <w:color w:val="auto"/>
        </w:rPr>
        <w:t>etc.</w:t>
      </w:r>
      <w:r w:rsidRPr="008C3DF8">
        <w:rPr>
          <w:i/>
          <w:color w:val="auto"/>
        </w:rPr>
        <w:t>)</w:t>
      </w:r>
    </w:p>
    <w:p w:rsidR="00B63A69" w:rsidRPr="008C3DF8" w:rsidRDefault="00B63A69" w:rsidP="00B63A69">
      <w:pPr>
        <w:pStyle w:val="Heading4"/>
        <w:rPr>
          <w:color w:val="auto"/>
        </w:rPr>
      </w:pPr>
      <w:r w:rsidRPr="008C3DF8">
        <w:rPr>
          <w:color w:val="auto"/>
        </w:rPr>
        <w:t>Positive findings</w:t>
      </w:r>
    </w:p>
    <w:p w:rsidR="00B63A69" w:rsidRPr="008C3DF8" w:rsidRDefault="00B63A69" w:rsidP="00EB51CA">
      <w:pPr>
        <w:numPr>
          <w:ilvl w:val="0"/>
          <w:numId w:val="26"/>
        </w:numPr>
        <w:ind w:hanging="720"/>
        <w:rPr>
          <w:i/>
          <w:color w:val="auto"/>
        </w:rPr>
      </w:pPr>
      <w:r w:rsidRPr="008C3DF8">
        <w:rPr>
          <w:i/>
          <w:color w:val="auto"/>
        </w:rPr>
        <w:t xml:space="preserve">List where the site successfully follows the guidelines. </w:t>
      </w:r>
    </w:p>
    <w:p w:rsidR="00B63A69" w:rsidRPr="008C3DF8" w:rsidRDefault="00B63A69" w:rsidP="00B63A69">
      <w:pPr>
        <w:pStyle w:val="Heading4"/>
        <w:rPr>
          <w:color w:val="auto"/>
        </w:rPr>
      </w:pPr>
      <w:r w:rsidRPr="008C3DF8">
        <w:rPr>
          <w:color w:val="auto"/>
        </w:rPr>
        <w:t>Usability problems</w:t>
      </w:r>
    </w:p>
    <w:p w:rsidR="00B63A69" w:rsidRPr="008C3DF8" w:rsidRDefault="00B63A69" w:rsidP="00EB51CA">
      <w:pPr>
        <w:numPr>
          <w:ilvl w:val="0"/>
          <w:numId w:val="26"/>
        </w:numPr>
        <w:tabs>
          <w:tab w:val="clear" w:pos="720"/>
          <w:tab w:val="num" w:pos="540"/>
        </w:tabs>
        <w:ind w:left="360"/>
        <w:rPr>
          <w:i/>
          <w:color w:val="auto"/>
        </w:rPr>
      </w:pPr>
      <w:r w:rsidRPr="008C3DF8">
        <w:rPr>
          <w:i/>
          <w:color w:val="auto"/>
        </w:rPr>
        <w:t>List where the site does not follow the guidelines by stating the findings and showing evidence and screenshots</w:t>
      </w:r>
    </w:p>
    <w:p w:rsidR="00B63A69" w:rsidRPr="008C3DF8" w:rsidRDefault="00B63A69" w:rsidP="00B63A69">
      <w:pPr>
        <w:pStyle w:val="Heading4"/>
        <w:rPr>
          <w:color w:val="auto"/>
        </w:rPr>
      </w:pPr>
      <w:r w:rsidRPr="008C3DF8">
        <w:rPr>
          <w:color w:val="auto"/>
        </w:rPr>
        <w:t>Recommendation</w:t>
      </w:r>
    </w:p>
    <w:p w:rsidR="00B63A69" w:rsidRPr="008C3DF8" w:rsidRDefault="00B63A69" w:rsidP="00EB51CA">
      <w:pPr>
        <w:numPr>
          <w:ilvl w:val="0"/>
          <w:numId w:val="26"/>
        </w:numPr>
        <w:tabs>
          <w:tab w:val="clear" w:pos="720"/>
          <w:tab w:val="num" w:pos="540"/>
        </w:tabs>
        <w:ind w:left="360"/>
        <w:rPr>
          <w:i/>
          <w:color w:val="auto"/>
        </w:rPr>
      </w:pPr>
      <w:r w:rsidRPr="008C3DF8">
        <w:rPr>
          <w:i/>
          <w:color w:val="auto"/>
        </w:rPr>
        <w:t>Make a specific recommendation for each usability problem identified.</w:t>
      </w:r>
    </w:p>
    <w:p w:rsidR="00B63A69" w:rsidRPr="008C3DF8" w:rsidRDefault="00B63A69" w:rsidP="00BA644F">
      <w:pPr>
        <w:pStyle w:val="Heading2"/>
        <w:rPr>
          <w:color w:val="auto"/>
        </w:rPr>
      </w:pPr>
      <w:r w:rsidRPr="008C3DF8">
        <w:rPr>
          <w:color w:val="auto"/>
        </w:rPr>
        <w:t>Appendixes</w:t>
      </w:r>
    </w:p>
    <w:p w:rsidR="00323A26" w:rsidRPr="008C3DF8" w:rsidRDefault="00B63A69" w:rsidP="0083796D">
      <w:pPr>
        <w:rPr>
          <w:i/>
          <w:color w:val="auto"/>
        </w:rPr>
        <w:sectPr w:rsidR="00323A26" w:rsidRPr="008C3DF8" w:rsidSect="00DA56B8">
          <w:headerReference w:type="default" r:id="rId14"/>
          <w:pgSz w:w="12240" w:h="15840"/>
          <w:pgMar w:top="1440" w:right="1080" w:bottom="1440" w:left="1080" w:header="720" w:footer="504" w:gutter="0"/>
          <w:cols w:space="720"/>
        </w:sectPr>
      </w:pPr>
      <w:r w:rsidRPr="008C3DF8">
        <w:rPr>
          <w:i/>
          <w:color w:val="auto"/>
        </w:rPr>
        <w:t xml:space="preserve">Use the appendix section to include supplemental material such as the list of actual guidelines or a findings log that ranks the usability </w:t>
      </w:r>
      <w:bookmarkStart w:id="1" w:name="_Toc189042913"/>
      <w:bookmarkStart w:id="2" w:name="_Toc189043087"/>
      <w:bookmarkStart w:id="3" w:name="_Toc63148570"/>
      <w:r w:rsidR="00FC0632" w:rsidRPr="008C3DF8">
        <w:rPr>
          <w:i/>
          <w:color w:val="auto"/>
        </w:rPr>
        <w:t>problems by scope and severity.</w:t>
      </w:r>
    </w:p>
    <w:p w:rsidR="00B63A69" w:rsidRPr="008C3DF8" w:rsidRDefault="00B63A69" w:rsidP="0083796D">
      <w:pPr>
        <w:pStyle w:val="Heading1"/>
        <w:rPr>
          <w:color w:val="auto"/>
        </w:rPr>
      </w:pPr>
      <w:bookmarkStart w:id="4" w:name="_Toc153620750"/>
      <w:r w:rsidRPr="008C3DF8">
        <w:rPr>
          <w:color w:val="auto"/>
        </w:rPr>
        <w:lastRenderedPageBreak/>
        <w:t>Bibliography</w:t>
      </w:r>
      <w:bookmarkEnd w:id="1"/>
      <w:bookmarkEnd w:id="2"/>
      <w:bookmarkEnd w:id="3"/>
      <w:bookmarkEnd w:id="4"/>
    </w:p>
    <w:p w:rsidR="00B63A69" w:rsidRPr="008C3DF8" w:rsidRDefault="00B63A69" w:rsidP="00B63A69">
      <w:pPr>
        <w:rPr>
          <w:color w:val="auto"/>
        </w:rPr>
      </w:pPr>
      <w:r w:rsidRPr="008C3DF8">
        <w:rPr>
          <w:color w:val="auto"/>
        </w:rPr>
        <w:t>The following sou</w:t>
      </w:r>
      <w:r w:rsidR="003F2B93">
        <w:rPr>
          <w:color w:val="auto"/>
        </w:rPr>
        <w:t>rces talk in more detail about W</w:t>
      </w:r>
      <w:r w:rsidRPr="008C3DF8">
        <w:rPr>
          <w:color w:val="auto"/>
        </w:rPr>
        <w:t xml:space="preserve">eb guidelines and the methodology of heuristic evaluation. </w:t>
      </w:r>
    </w:p>
    <w:p w:rsidR="00B63A69" w:rsidRPr="008C3DF8" w:rsidRDefault="00B63A69" w:rsidP="00B63A69">
      <w:pPr>
        <w:rPr>
          <w:color w:val="auto"/>
        </w:rPr>
      </w:pPr>
    </w:p>
    <w:p w:rsidR="00B63A69" w:rsidRPr="008C3DF8" w:rsidRDefault="003F2B93" w:rsidP="00B63A69">
      <w:pPr>
        <w:rPr>
          <w:color w:val="auto"/>
        </w:rPr>
      </w:pPr>
      <w:r>
        <w:rPr>
          <w:color w:val="auto"/>
        </w:rPr>
        <w:t xml:space="preserve">De Jong, M. </w:t>
      </w:r>
      <w:r w:rsidR="00B63A69" w:rsidRPr="008C3DF8">
        <w:rPr>
          <w:color w:val="auto"/>
        </w:rPr>
        <w:t xml:space="preserve">and Van der Geest, T. (2000) "Characterizing Web Heuristics,” </w:t>
      </w:r>
      <w:r w:rsidR="00B63A69" w:rsidRPr="008C3DF8">
        <w:rPr>
          <w:i/>
          <w:color w:val="auto"/>
        </w:rPr>
        <w:t>Technical</w:t>
      </w:r>
      <w:r w:rsidR="00B63A69" w:rsidRPr="008C3DF8">
        <w:rPr>
          <w:color w:val="auto"/>
        </w:rPr>
        <w:t xml:space="preserve"> </w:t>
      </w:r>
      <w:r w:rsidR="00B63A69" w:rsidRPr="008C3DF8">
        <w:rPr>
          <w:i/>
          <w:color w:val="auto"/>
        </w:rPr>
        <w:t>Communication</w:t>
      </w:r>
      <w:r w:rsidR="00B63A69" w:rsidRPr="008C3DF8">
        <w:rPr>
          <w:color w:val="auto"/>
        </w:rPr>
        <w:t>, Third Quarter, pp.311-326.</w:t>
      </w:r>
    </w:p>
    <w:p w:rsidR="00B63A69" w:rsidRPr="008C3DF8" w:rsidRDefault="00B63A69" w:rsidP="00B63A69">
      <w:pPr>
        <w:rPr>
          <w:color w:val="auto"/>
        </w:rPr>
      </w:pPr>
      <w:r w:rsidRPr="008C3DF8">
        <w:rPr>
          <w:color w:val="auto"/>
        </w:rPr>
        <w:br/>
        <w:t xml:space="preserve">Farkas, D. and Farkas, J.(2000) “Guidelines for Designing Web Navigation.” </w:t>
      </w:r>
      <w:r w:rsidRPr="008C3DF8">
        <w:rPr>
          <w:i/>
          <w:color w:val="auto"/>
        </w:rPr>
        <w:t>Technical Communication</w:t>
      </w:r>
      <w:r w:rsidRPr="008C3DF8">
        <w:rPr>
          <w:color w:val="auto"/>
        </w:rPr>
        <w:t>, Third Quarter, pp 341-358.</w:t>
      </w:r>
    </w:p>
    <w:p w:rsidR="00B63A69" w:rsidRPr="008C3DF8" w:rsidRDefault="00B63A69" w:rsidP="00B63A69">
      <w:pPr>
        <w:rPr>
          <w:color w:val="auto"/>
        </w:rPr>
      </w:pPr>
    </w:p>
    <w:p w:rsidR="00B63A69" w:rsidRPr="008C3DF8" w:rsidRDefault="00B63A69" w:rsidP="00B63A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auto"/>
        </w:rPr>
      </w:pPr>
      <w:r w:rsidRPr="008C3DF8">
        <w:rPr>
          <w:color w:val="auto"/>
        </w:rPr>
        <w:t xml:space="preserve">Katner, L. and Rosenbaum, S. (1997) “Usability Studies of WWW Sites: Heuristic Evaluation vs. Laboratory Testing “ </w:t>
      </w:r>
      <w:r w:rsidRPr="008C3DF8">
        <w:rPr>
          <w:rFonts w:ascii="Helvetica" w:eastAsia="Times New Roman" w:hAnsi="Helvetica"/>
          <w:i/>
          <w:color w:val="auto"/>
          <w:szCs w:val="24"/>
        </w:rPr>
        <w:t>SIGDOC 97 Proceedings,</w:t>
      </w:r>
      <w:r w:rsidRPr="008C3DF8">
        <w:rPr>
          <w:rFonts w:ascii="Helvetica" w:eastAsia="Times New Roman" w:hAnsi="Helvetica"/>
          <w:color w:val="auto"/>
          <w:szCs w:val="24"/>
        </w:rPr>
        <w:t xml:space="preserve"> (Salt Lake City, UT), published by Association for Computing Machinery, Inc., 1997.</w:t>
      </w:r>
    </w:p>
    <w:p w:rsidR="00B63A69" w:rsidRPr="008C3DF8" w:rsidRDefault="00B63A69" w:rsidP="00B63A69">
      <w:pPr>
        <w:rPr>
          <w:color w:val="auto"/>
        </w:rPr>
      </w:pPr>
    </w:p>
    <w:p w:rsidR="00B63A69" w:rsidRPr="008C3DF8" w:rsidRDefault="00B63A69" w:rsidP="00B63A69">
      <w:pPr>
        <w:rPr>
          <w:color w:val="auto"/>
        </w:rPr>
      </w:pPr>
      <w:r w:rsidRPr="008C3DF8">
        <w:rPr>
          <w:color w:val="auto"/>
        </w:rPr>
        <w:t xml:space="preserve">Levi, M.D. and Conrad, F.G. (1996). “A Heuristic Evaluation of WWW Prototype,” </w:t>
      </w:r>
      <w:r w:rsidRPr="008C3DF8">
        <w:rPr>
          <w:i/>
          <w:color w:val="auto"/>
        </w:rPr>
        <w:t>Interactions</w:t>
      </w:r>
      <w:r w:rsidRPr="008C3DF8">
        <w:rPr>
          <w:color w:val="auto"/>
        </w:rPr>
        <w:t>, July/August, pp</w:t>
      </w:r>
      <w:r w:rsidR="002870F6">
        <w:rPr>
          <w:color w:val="auto"/>
        </w:rPr>
        <w:t xml:space="preserve">. </w:t>
      </w:r>
      <w:r w:rsidRPr="008C3DF8">
        <w:rPr>
          <w:color w:val="auto"/>
        </w:rPr>
        <w:t>50-61</w:t>
      </w:r>
      <w:r w:rsidRPr="008C3DF8">
        <w:rPr>
          <w:color w:val="auto"/>
        </w:rPr>
        <w:br/>
      </w:r>
    </w:p>
    <w:p w:rsidR="00B63A69" w:rsidRPr="008C3DF8" w:rsidRDefault="00B63A69" w:rsidP="00B63A69">
      <w:pPr>
        <w:rPr>
          <w:color w:val="auto"/>
        </w:rPr>
      </w:pPr>
      <w:r w:rsidRPr="008C3DF8">
        <w:rPr>
          <w:color w:val="auto"/>
        </w:rPr>
        <w:t>Nielsen, J. “Ten Usability Heuristics by Nielsen” from useit.com.</w:t>
      </w:r>
      <w:r w:rsidRPr="008C3DF8">
        <w:rPr>
          <w:color w:val="auto"/>
        </w:rPr>
        <w:br/>
        <w:t>http://www.useit.com/papers/heuristic/heuristic_list.html</w:t>
      </w:r>
    </w:p>
    <w:p w:rsidR="00B63A69" w:rsidRPr="008C3DF8" w:rsidRDefault="00B63A69" w:rsidP="00B63A69">
      <w:pPr>
        <w:rPr>
          <w:color w:val="auto"/>
        </w:rPr>
      </w:pPr>
    </w:p>
    <w:p w:rsidR="00B63A69" w:rsidRPr="008C3DF8" w:rsidRDefault="00B63A69" w:rsidP="00B63A69">
      <w:pPr>
        <w:rPr>
          <w:color w:val="auto"/>
        </w:rPr>
      </w:pPr>
      <w:r w:rsidRPr="008C3DF8">
        <w:rPr>
          <w:color w:val="auto"/>
        </w:rPr>
        <w:t xml:space="preserve">Nielsen, J. (1992) “Finding Usability Problems through Heuristic Evaluation”, </w:t>
      </w:r>
      <w:r w:rsidRPr="008C3DF8">
        <w:rPr>
          <w:i/>
          <w:color w:val="auto"/>
        </w:rPr>
        <w:t>Proceedings of ACM CHI</w:t>
      </w:r>
      <w:r w:rsidRPr="008C3DF8">
        <w:rPr>
          <w:color w:val="auto"/>
        </w:rPr>
        <w:t xml:space="preserve"> 1992, 373-380.</w:t>
      </w:r>
      <w:r w:rsidRPr="008C3DF8">
        <w:rPr>
          <w:rFonts w:ascii="Verdana" w:hAnsi="Verdana"/>
          <w:color w:val="auto"/>
        </w:rPr>
        <w:br/>
      </w:r>
    </w:p>
    <w:p w:rsidR="00B63A69" w:rsidRPr="008C3DF8" w:rsidRDefault="00B63A69" w:rsidP="00B63A69">
      <w:pPr>
        <w:rPr>
          <w:color w:val="auto"/>
        </w:rPr>
      </w:pPr>
      <w:r w:rsidRPr="008C3DF8">
        <w:rPr>
          <w:color w:val="auto"/>
        </w:rPr>
        <w:t>Nielsen, J. and Molich, R. (1990) “Heuristic Evaluation of User Interfaces”,</w:t>
      </w:r>
      <w:r w:rsidRPr="008C3DF8">
        <w:rPr>
          <w:i/>
          <w:color w:val="auto"/>
        </w:rPr>
        <w:t xml:space="preserve"> Proceedings of ACM CHI</w:t>
      </w:r>
      <w:r w:rsidRPr="008C3DF8">
        <w:rPr>
          <w:color w:val="auto"/>
        </w:rPr>
        <w:t xml:space="preserve"> 1990, 249-256.</w:t>
      </w:r>
    </w:p>
    <w:p w:rsidR="00B63A69" w:rsidRPr="008C3DF8" w:rsidRDefault="00B63A69">
      <w:pPr>
        <w:rPr>
          <w:color w:val="auto"/>
        </w:rPr>
      </w:pPr>
    </w:p>
    <w:p w:rsidR="00B63A69" w:rsidRPr="008C3DF8" w:rsidRDefault="00B63A69">
      <w:pPr>
        <w:rPr>
          <w:color w:val="auto"/>
        </w:rPr>
      </w:pPr>
      <w:r w:rsidRPr="008C3DF8">
        <w:rPr>
          <w:color w:val="auto"/>
        </w:rPr>
        <w:t xml:space="preserve">Quesenbery, W (2003) “Designing a Search People Can Really Use” </w:t>
      </w:r>
      <w:r w:rsidRPr="008C3DF8">
        <w:rPr>
          <w:i/>
          <w:color w:val="auto"/>
        </w:rPr>
        <w:t>Intercom</w:t>
      </w:r>
      <w:r w:rsidRPr="008C3DF8">
        <w:rPr>
          <w:color w:val="auto"/>
        </w:rPr>
        <w:t>, December 2003 pp. 18-21.</w:t>
      </w:r>
    </w:p>
    <w:p w:rsidR="00B63A69" w:rsidRPr="008C3DF8" w:rsidRDefault="00B63A69" w:rsidP="00B63A69">
      <w:pPr>
        <w:rPr>
          <w:color w:val="auto"/>
        </w:rPr>
      </w:pPr>
    </w:p>
    <w:p w:rsidR="00B63A69" w:rsidRPr="008C3DF8" w:rsidRDefault="00C96CB8" w:rsidP="00B63A69">
      <w:pPr>
        <w:rPr>
          <w:color w:val="auto"/>
        </w:rPr>
      </w:pPr>
      <w:r w:rsidRPr="008C3DF8">
        <w:rPr>
          <w:color w:val="auto"/>
        </w:rPr>
        <w:t>Spyridakis</w:t>
      </w:r>
      <w:r w:rsidR="00B63A69" w:rsidRPr="008C3DF8">
        <w:rPr>
          <w:color w:val="auto"/>
        </w:rPr>
        <w:t xml:space="preserve"> , J. (2000) “Guidelines for Authoring Comprehensible Web Pages and Evaluating Their Success.” </w:t>
      </w:r>
      <w:r w:rsidR="00B63A69" w:rsidRPr="008C3DF8">
        <w:rPr>
          <w:i/>
          <w:color w:val="auto"/>
        </w:rPr>
        <w:t>Technical Communication</w:t>
      </w:r>
      <w:r w:rsidR="00B63A69" w:rsidRPr="008C3DF8">
        <w:rPr>
          <w:color w:val="auto"/>
        </w:rPr>
        <w:t xml:space="preserve">, Third Quarter, </w:t>
      </w:r>
      <w:r w:rsidR="00FC0632" w:rsidRPr="008C3DF8">
        <w:rPr>
          <w:color w:val="auto"/>
        </w:rPr>
        <w:t>pp.</w:t>
      </w:r>
      <w:r w:rsidR="00B63A69" w:rsidRPr="008C3DF8">
        <w:rPr>
          <w:color w:val="auto"/>
        </w:rPr>
        <w:t xml:space="preserve"> 359-382.</w:t>
      </w:r>
    </w:p>
    <w:p w:rsidR="00B63A69" w:rsidRPr="008C3DF8" w:rsidRDefault="00B63A69" w:rsidP="00B63A69">
      <w:pPr>
        <w:rPr>
          <w:color w:val="auto"/>
        </w:rPr>
      </w:pPr>
    </w:p>
    <w:p w:rsidR="00B63A69" w:rsidRPr="007A4B10" w:rsidRDefault="00B63A69" w:rsidP="00B63A69">
      <w:r w:rsidRPr="008C3DF8">
        <w:rPr>
          <w:color w:val="auto"/>
        </w:rPr>
        <w:t xml:space="preserve">Williams, T. (2000) “Guidelines For Designing and Evaluating the Display of Information on the Web.” </w:t>
      </w:r>
      <w:r w:rsidRPr="008C3DF8">
        <w:rPr>
          <w:i/>
          <w:color w:val="auto"/>
        </w:rPr>
        <w:t>Technical Communication</w:t>
      </w:r>
      <w:r w:rsidRPr="008C3DF8">
        <w:rPr>
          <w:color w:val="auto"/>
        </w:rPr>
        <w:t>, Third Q</w:t>
      </w:r>
      <w:r w:rsidRPr="00B20EBE">
        <w:t xml:space="preserve">uarter, </w:t>
      </w:r>
      <w:r w:rsidR="00FC0632" w:rsidRPr="00B20EBE">
        <w:t>pp.</w:t>
      </w:r>
      <w:r w:rsidRPr="00B20EBE">
        <w:t xml:space="preserve"> 383-396.</w:t>
      </w:r>
    </w:p>
    <w:sectPr w:rsidR="00B63A69" w:rsidRPr="007A4B10" w:rsidSect="0041197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4C" w:rsidRDefault="005A744C">
      <w:r>
        <w:separator/>
      </w:r>
    </w:p>
  </w:endnote>
  <w:endnote w:type="continuationSeparator" w:id="0">
    <w:p w:rsidR="005A744C" w:rsidRDefault="005A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Calibri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019" w:rsidRPr="009C1791" w:rsidRDefault="00190900" w:rsidP="00A86F3E">
    <w:pPr>
      <w:pStyle w:val="Footer"/>
      <w:tabs>
        <w:tab w:val="clear" w:pos="8640"/>
        <w:tab w:val="right" w:pos="10080"/>
      </w:tabs>
      <w:spacing w:after="0"/>
      <w:rPr>
        <w:color w:val="808080"/>
      </w:rPr>
    </w:pPr>
    <w:r>
      <w:rPr>
        <w:rFonts w:cs="Arial"/>
        <w:color w:val="808080"/>
        <w:sz w:val="16"/>
        <w:szCs w:val="16"/>
      </w:rPr>
      <w:t xml:space="preserve">Adapted with permission from Anthro-Tech, Inc | </w:t>
    </w:r>
    <w:r w:rsidRPr="009C1791">
      <w:rPr>
        <w:rFonts w:cs="Arial"/>
        <w:color w:val="808080"/>
        <w:sz w:val="16"/>
        <w:szCs w:val="16"/>
      </w:rPr>
      <w:t xml:space="preserve">anthro-tech.com   </w:t>
    </w:r>
    <w:r>
      <w:rPr>
        <w:rFonts w:cs="Arial"/>
        <w:color w:val="808080"/>
        <w:sz w:val="16"/>
        <w:szCs w:val="16"/>
      </w:rPr>
      <w:t xml:space="preserve">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3E" w:rsidRDefault="00A86F3E" w:rsidP="00A86F3E">
    <w:pPr>
      <w:pStyle w:val="Footer"/>
      <w:tabs>
        <w:tab w:val="clear" w:pos="8640"/>
        <w:tab w:val="right" w:pos="13050"/>
      </w:tabs>
      <w:spacing w:after="0"/>
      <w:rPr>
        <w:rFonts w:cs="Arial"/>
        <w:color w:val="808080"/>
        <w:sz w:val="16"/>
        <w:szCs w:val="16"/>
      </w:rPr>
    </w:pPr>
  </w:p>
  <w:p w:rsidR="00A86F3E" w:rsidRDefault="00A86F3E" w:rsidP="00A86F3E">
    <w:pPr>
      <w:pStyle w:val="Footer"/>
      <w:tabs>
        <w:tab w:val="clear" w:pos="8640"/>
        <w:tab w:val="right" w:pos="13050"/>
      </w:tabs>
      <w:spacing w:after="0"/>
      <w:rPr>
        <w:rFonts w:cs="Arial"/>
        <w:color w:val="808080"/>
        <w:sz w:val="16"/>
        <w:szCs w:val="16"/>
      </w:rPr>
    </w:pPr>
  </w:p>
  <w:p w:rsidR="00A86F3E" w:rsidRDefault="00A86F3E" w:rsidP="00A86F3E">
    <w:pPr>
      <w:pStyle w:val="Footer"/>
      <w:tabs>
        <w:tab w:val="clear" w:pos="8640"/>
        <w:tab w:val="right" w:pos="13050"/>
      </w:tabs>
      <w:spacing w:after="0"/>
      <w:rPr>
        <w:rFonts w:cs="Arial"/>
        <w:color w:val="808080"/>
        <w:sz w:val="16"/>
        <w:szCs w:val="16"/>
      </w:rPr>
    </w:pPr>
  </w:p>
  <w:p w:rsidR="00465019" w:rsidRPr="009C1791" w:rsidRDefault="004776C6" w:rsidP="00A86F3E">
    <w:pPr>
      <w:pStyle w:val="Footer"/>
      <w:tabs>
        <w:tab w:val="clear" w:pos="8640"/>
        <w:tab w:val="right" w:pos="13050"/>
      </w:tabs>
      <w:spacing w:after="0"/>
      <w:rPr>
        <w:color w:val="808080"/>
      </w:rPr>
    </w:pPr>
    <w:r>
      <w:rPr>
        <w:rFonts w:cs="Arial"/>
        <w:color w:val="808080"/>
        <w:sz w:val="16"/>
        <w:szCs w:val="16"/>
      </w:rPr>
      <w:t>Adapted</w:t>
    </w:r>
    <w:r w:rsidR="008C3DF8">
      <w:rPr>
        <w:rFonts w:cs="Arial"/>
        <w:color w:val="808080"/>
        <w:sz w:val="16"/>
        <w:szCs w:val="16"/>
      </w:rPr>
      <w:t xml:space="preserve"> with permission from </w:t>
    </w:r>
    <w:r>
      <w:rPr>
        <w:rFonts w:cs="Arial"/>
        <w:color w:val="808080"/>
        <w:sz w:val="16"/>
        <w:szCs w:val="16"/>
      </w:rPr>
      <w:t xml:space="preserve">Anthro-Tech, Inc | </w:t>
    </w:r>
    <w:r w:rsidR="00B46F99" w:rsidRPr="009C1791">
      <w:rPr>
        <w:rFonts w:cs="Arial"/>
        <w:color w:val="808080"/>
        <w:sz w:val="16"/>
        <w:szCs w:val="16"/>
      </w:rPr>
      <w:t xml:space="preserve">anthro-tech.com   </w:t>
    </w:r>
    <w:r w:rsidR="00C71127">
      <w:rPr>
        <w:rFonts w:cs="Arial"/>
        <w:color w:val="808080"/>
        <w:sz w:val="16"/>
        <w:szCs w:val="16"/>
      </w:rP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4C" w:rsidRDefault="005A744C">
      <w:r>
        <w:separator/>
      </w:r>
    </w:p>
  </w:footnote>
  <w:footnote w:type="continuationSeparator" w:id="0">
    <w:p w:rsidR="005A744C" w:rsidRDefault="005A7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019" w:rsidRDefault="005A744C">
    <w:pPr>
      <w:pStyle w:val="Header"/>
    </w:pPr>
    <w:sdt>
      <w:sdtPr>
        <w:rPr>
          <w:color w:val="auto"/>
        </w:rPr>
        <w:id w:val="171999623"/>
        <w:placeholder>
          <w:docPart w:val="E068E068776E1C4DB6BE2158094D328F"/>
        </w:placeholder>
        <w:temporary/>
        <w:showingPlcHdr/>
      </w:sdtPr>
      <w:sdtEndPr/>
      <w:sdtContent>
        <w:r w:rsidR="00465019">
          <w:t>[Type text]</w:t>
        </w:r>
      </w:sdtContent>
    </w:sdt>
    <w:r w:rsidR="00465019">
      <w:ptab w:relativeTo="margin" w:alignment="center" w:leader="none"/>
    </w:r>
    <w:sdt>
      <w:sdtPr>
        <w:rPr>
          <w:color w:val="auto"/>
        </w:rPr>
        <w:id w:val="171999624"/>
        <w:placeholder>
          <w:docPart w:val="7FE36FFEB35368468B05E1F615091422"/>
        </w:placeholder>
        <w:temporary/>
        <w:showingPlcHdr/>
      </w:sdtPr>
      <w:sdtEndPr/>
      <w:sdtContent>
        <w:r w:rsidR="00465019">
          <w:t>[Type text]</w:t>
        </w:r>
      </w:sdtContent>
    </w:sdt>
    <w:r w:rsidR="00465019">
      <w:ptab w:relativeTo="margin" w:alignment="right" w:leader="none"/>
    </w:r>
    <w:sdt>
      <w:sdtPr>
        <w:rPr>
          <w:color w:val="auto"/>
        </w:rPr>
        <w:id w:val="171999625"/>
        <w:placeholder>
          <w:docPart w:val="38F20F71F89D1D4E926BBF745952EDC8"/>
        </w:placeholder>
        <w:temporary/>
        <w:showingPlcHdr/>
      </w:sdtPr>
      <w:sdtEndPr/>
      <w:sdtContent>
        <w:r w:rsidR="00465019">
          <w:t>[Type text]</w:t>
        </w:r>
      </w:sdtContent>
    </w:sdt>
  </w:p>
  <w:p w:rsidR="00465019" w:rsidRDefault="004650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127" w:rsidRDefault="00C7112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171450</wp:posOffset>
          </wp:positionV>
          <wp:extent cx="2200275" cy="333375"/>
          <wp:effectExtent l="19050" t="0" r="9525" b="0"/>
          <wp:wrapNone/>
          <wp:docPr id="9" name="Picture 9" descr="doe_logo_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e_logo_pp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1F0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2277110</wp:posOffset>
              </wp:positionH>
              <wp:positionV relativeFrom="paragraph">
                <wp:posOffset>628650</wp:posOffset>
              </wp:positionV>
              <wp:extent cx="4352290" cy="57785"/>
              <wp:effectExtent l="635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4352290" cy="57785"/>
                      </a:xfrm>
                      <a:prstGeom prst="rect">
                        <a:avLst/>
                      </a:prstGeom>
                      <a:solidFill>
                        <a:srgbClr val="00A4E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034FE7" id="Rectangle 8" o:spid="_x0000_s1026" style="position:absolute;margin-left:179.3pt;margin-top:49.5pt;width:342.7pt;height:4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TJAgMAAF8GAAAOAAAAZHJzL2Uyb0RvYy54bWysVV1v0zAUfUfiP1h+z+K0SZtEy1DbNQhp&#10;wMT4eHYTp7Fw7GC7Swfiv3PtdF0LPCBgk6J7k+vrc8796OWLfSfQPdOGK1ng6IJgxGSlai63Bf7w&#10;vgxSjIylsqZCSVbgB2bwi6vnzy6HPmcT1SpRM40giTT50Be4tbbPw9BULeuouVA9k/CxUbqjFly9&#10;DWtNB8jeiXBCyCwclK57rSpmDLy9Hj/iK5+/aVhl3zaNYRaJAgM265/aPzfuGV5d0nyrad/y6gCD&#10;/gWKjnIJlx5TXVNL0U7zX1J1vNLKqMZeVKoLVdPwinkOwCYiP7G5a2nPPBcQx/RHmcz/S1u9ub/V&#10;iNcFjjGStIMSvQPRqNwKhlInz9CbHKLu+lvtCJr+RlWfDZJq1UIUW2ithpbRGkBFLj48O+AcA0fR&#10;ZnitashOd1Z5pfaN7lAjeP/RHXSpQQ2096V5OJaG7S2q4GU8TSaTDCpYwbdkPk8TfxfNXRp3uNfG&#10;vmSqQ84osAYSPim9vzHWwXoK8TSU4HXJhfCO3m5WQqN76rqELOJ1fMhuTsOEdMFSuWNjxvEN8302&#10;XkNzQAymi3TYfQ98y6JJTJaTLChn6TyIyzgJsjlJAxJly2xG4iy+Lr87uFGct7yumbzhkj32YxT/&#10;Wb0PkzF2ku9INIC2GUmIl+KMjDnnTEhZ/o5zxy3Mp+BdgVPi/lwQzV3B17L2tqVcjHZ4jt+LDiKc&#10;a7EoEzKPp2kwnyfTIJ6uSbBMy1WwWEWz2Xy9XC3X0bkWa6+v+Xc5PJDHYjlH7YDdXVsPqOauayZJ&#10;DAzBgQ3hTMcXUbGF1VZZjZFW9hO3rZ9L16Iux5mQKXH/Y+OJvqVjS00TQsbZOIZ7bY7Xj0o9ITsR&#10;8kD+SUto5McW86Pmpmuc0o2qH2DSAKTD5rYyGK3SXzEaYMMV2HzZUc0wEq8kTGsWxTGE2VNHnzqb&#10;U4fKClIV2IIg3lzZcY3ues23Ldw0DrFUC5jwhvuZc9M/ogL8zoEt5pkcNq5bk6e+j3r6Xbj6AQAA&#10;//8DAFBLAwQUAAYACAAAACEAwVVoFt8AAAALAQAADwAAAGRycy9kb3ducmV2LnhtbEyPwU7DMBBE&#10;70j8g7VIXBB1Cm2UhDgVIBUJbhSQOLrxEkfE6yR22/D3bE5wm9E+zc6Um8l14ohjaD0pWC4SEEi1&#10;Ny01Ct7fttcZiBA1Gd15QgU/GGBTnZ+VujD+RK943MVGcAiFQiuwMfaFlKG26HRY+B6Jb19+dDqy&#10;HRtpRn3icNfJmyRJpdMt8Qere3y0WH/vDk5B/bSmqxdpt2EIn8PHs88fhjQqdXkx3d+BiDjFPxjm&#10;+lwdKu609wcyQXQKbtdZyqiCPOdNM5CsVqz2s8qWIKtS/t9Q/QIAAP//AwBQSwECLQAUAAYACAAA&#10;ACEAtoM4kv4AAADhAQAAEwAAAAAAAAAAAAAAAAAAAAAAW0NvbnRlbnRfVHlwZXNdLnhtbFBLAQIt&#10;ABQABgAIAAAAIQA4/SH/1gAAAJQBAAALAAAAAAAAAAAAAAAAAC8BAABfcmVscy8ucmVsc1BLAQIt&#10;ABQABgAIAAAAIQAxzKTJAgMAAF8GAAAOAAAAAAAAAAAAAAAAAC4CAABkcnMvZTJvRG9jLnhtbFBL&#10;AQItABQABgAIAAAAIQDBVWgW3wAAAAsBAAAPAAAAAAAAAAAAAAAAAFwFAABkcnMvZG93bnJldi54&#10;bWxQSwUGAAAAAAQABADzAAAAaAYAAAAA&#10;" fillcolor="#00a4e4" stroked="f" strokecolor="blue" strokeweight="1.5pt">
              <v:shadow opacity="22938f" offset="0"/>
              <v:textbox inset=",7.2pt,,7.2pt"/>
            </v:rect>
          </w:pict>
        </mc:Fallback>
      </mc:AlternateContent>
    </w:r>
    <w:r w:rsidR="00621F0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628650</wp:posOffset>
              </wp:positionV>
              <wp:extent cx="2514600" cy="5969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514600" cy="59690"/>
                      </a:xfrm>
                      <a:prstGeom prst="rect">
                        <a:avLst/>
                      </a:prstGeom>
                      <a:solidFill>
                        <a:srgbClr val="50565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3D0BD" id="Rectangle 7" o:spid="_x0000_s1026" style="position:absolute;margin-left:-18pt;margin-top:49.5pt;width:198pt;height:4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D1BgMAAF8GAAAOAAAAZHJzL2Uyb0RvYy54bWysVduO0zAQfUfiHyy/Z+O0SdtEm6K22yCk&#10;BVYsl2c3cRoLxw62u+mC+HfGTrcX4AEBrRR5nPF4zpk5k+sX+1agB6YNVzLH0RXBiMlSVVxuc/zh&#10;fRHMMDKWyooKJVmOH5nBL+bPn133XcZGqlGiYhpBEGmyvstxY22XhaEpG9ZSc6U6JuFlrXRLLZh6&#10;G1aa9hC9FeGIkEnYK111WpXMGNi9GV7iuY9f16y0b+vaMItEjiE365/aPzfuGc6vabbVtGt4eUiD&#10;/kUWLeUSLj2GuqGWop3mv4RqeamVUbW9KlUbqrrmJfMYAE1EfkJz39COeSxAjumONJn/F7Z883Cn&#10;Ea9yPMZI0hZK9A5Io3IrGJo6evrOZOB1391pB9B0t6r8bJBUqwa82EJr1TeMVpBU5PzDiwPOMHAU&#10;bfrXqoLodGeVZ2pf6xbVgncf3UEXGthAe1+ax2Np2N6iEjZHSRRPCFSwhHdJOkl96UKauTDucKeN&#10;fclUi9wixxpA+KD04dZYl9bJxcNQglcFF8IbertZCY0eKHRJQpJJsvJIAO25m5DOWSp3bIg47DDf&#10;Z8M1NIOMYek8Xe6+B76l0Sgmy1EaFJPZNIiLOAnSKZkFJEqX6YTEaXxTfHfpRnHW8Kpi8pZL9tSP&#10;Ufxn9T4oY+gk35GoB25TkhBPxQUYc46ZwK8ofoe55Rb0KXib45nzOijGFXwtK2CBZpZyMazDy/w9&#10;6UDCJReLIiHTeDwLptNkHMTjNQmWs2IVLFbRZDJdL1fLdXTJxdrza/6dDp/IU7GcoXaA7r6pelRx&#10;1zWjJHY9VnGYEG7p8CIqtjDaSqsx0sp+4rbxunQt6mJcEDkj7j80nugaOrTUOCFk0MbR3XNzvH5g&#10;6pTZGZEH8CcuoZGfWsxLzalrUOlGVY+gNEjSiwimMiwapb9i1MOEy7H5sqOaYSReSVBrGsWxG4nn&#10;hj43NucGlSWEyrEFQvxyZYcxuus03zZw0yBiqRag8Jp7zTn1D1lB/s6AKeaRHCauG5Pntvc6fRfm&#10;PwAAAP//AwBQSwMEFAAGAAgAAAAhAIU8bPjeAAAACgEAAA8AAABkcnMvZG93bnJldi54bWxMj81L&#10;w0AQxe+C/8Mygrd21w9KG7MpEhCteLEq9DjNjknofoTdTRv/e8eTPc085vHm98r15Kw4Ukx98Bpu&#10;5goE+SaY3rcaPj+eZksQKaM3aIMnDT+UYF1dXpRYmHDy73Tc5lZwiE8FauhyHgopU9ORwzQPA3m+&#10;fYfoMLOMrTQRTxzurLxVaiEd9p4/dDhQ3VFz2I6OU5q4q5/fNjiG3ethk5NVL/WX1tdX0+MDiExT&#10;/jfDHz6jQ8VM+zB6k4TVMLtbcJesYbXiyQbWvOzZqZb3IKtSnleofgEAAP//AwBQSwECLQAUAAYA&#10;CAAAACEAtoM4kv4AAADhAQAAEwAAAAAAAAAAAAAAAAAAAAAAW0NvbnRlbnRfVHlwZXNdLnhtbFBL&#10;AQItABQABgAIAAAAIQA4/SH/1gAAAJQBAAALAAAAAAAAAAAAAAAAAC8BAABfcmVscy8ucmVsc1BL&#10;AQItABQABgAIAAAAIQDTunD1BgMAAF8GAAAOAAAAAAAAAAAAAAAAAC4CAABkcnMvZTJvRG9jLnht&#10;bFBLAQItABQABgAIAAAAIQCFPGz43gAAAAoBAAAPAAAAAAAAAAAAAAAAAGAFAABkcnMvZG93bnJl&#10;di54bWxQSwUGAAAAAAQABADzAAAAawYAAAAA&#10;" fillcolor="#50565c" stroked="f" strokecolor="blue" strokeweight="1.5pt">
              <v:shadow opacity="22938f" offset="0"/>
              <v:textbox inset=",7.2pt,,7.2pt"/>
            </v:rect>
          </w:pict>
        </mc:Fallback>
      </mc:AlternateContent>
    </w:r>
    <w:r w:rsidR="00621F0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-228600</wp:posOffset>
              </wp:positionH>
              <wp:positionV relativeFrom="page">
                <wp:posOffset>459740</wp:posOffset>
              </wp:positionV>
              <wp:extent cx="6858000" cy="626110"/>
              <wp:effectExtent l="0" t="254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626110"/>
                      </a:xfrm>
                      <a:prstGeom prst="rect">
                        <a:avLst/>
                      </a:prstGeom>
                      <a:solidFill>
                        <a:srgbClr val="0068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5D5C3" id="Rectangle 6" o:spid="_x0000_s1026" style="position:absolute;margin-left:-18pt;margin-top:36.2pt;width:540pt;height:4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y3AAMAAFYGAAAOAAAAZHJzL2Uyb0RvYy54bWysVU2P0zAQvSPxHyzfs3HaNE2iTVdtt0VI&#10;C6xYEGc3dhqLxA622+yC+O+MnbbbAgcEqFI0k4zH77356PXNY9ugPddGKFng6IpgxGWpmJDbAn/8&#10;sA5SjIylktFGSV7gJ27wzezli+u+y/lI1aphXCNIIk3edwWure3yMDRlzVtqrlTHJXyslG6pBVdv&#10;Q6ZpD9nbJhwRkoS90qzTquTGwNvb4SOe+fxVxUv7rqoMt6gpMGCz/qn9c+Oe4eya5ltNu1qUBxj0&#10;L1C0VEi49JTqllqKdlr8kqoVpVZGVfaqVG2oqkqU3HMANhH5ic1DTTvuuYA4pjvJZP5f2vLt/l4j&#10;wQo8wkjSFkr0HkSjcttwlDh5+s7kEPXQ3WtH0HR3qvxskFTLGqL4XGvV15wyABW5+PDigHMMHEWb&#10;/o1ikJ3urPJKPVa6dQlBA/ToC/J0Kgh/tKiEl0k6SQmBupXwLRklUeQrFtL8eLrTxr7iqkXOKLAG&#10;7D473d8Z69DQ/Bji0atGsLVoGu/o7WbZaLSnrjlIkmYjTwBInoc10gVL5Y4NGYc33LfXcA3NATKY&#10;LtKB96X/lkWjmCxGWbBO0mkQr+NJkE1JGpAoW2QJibP4dv3dwY3ivBaMcXknJD+2YRT/WZkPAzE0&#10;kG9E1EMtMjIhXooLMuacczyfrhaL33FuhYWxbERbYFcAKAEwp7mr80oyb1sqmsEOL/F70UGESy3m&#10;6wmZxuM0mE4n4yAer0iwSNfLYL6MkgRgLBer6FKLldfX/LscHsixWM5RO2D3ULMeMeG6ZjSJXZMx&#10;AYvBmY4vos0WNlppNUZa2U/C1n4cXY+6HBdCpsT9hsZrupoOLTWeEDKMxCnca3O6flDqGdmZkAfy&#10;z1pCIx9bzE+YG6phODeKPcGAAUiHzS1jMGqlv2LUw2IrsPmyo5pj1LyWMKRZFMcQZs8dfe5szh0q&#10;S0hVYAuCeHNph+2567TY1nBT5GlLNYfBroSfOTf0AyrA7xxYXp7JYdG67Xju+6jnv4PZDwAAAP//&#10;AwBQSwMEFAAGAAgAAAAhAEc4zmvgAAAACwEAAA8AAABkcnMvZG93bnJldi54bWxMj8FOwzAQRO9I&#10;/IO1SNxap2nUoDROhSpxAakSgQ9wYhOn2OvIdtvQr2d7gtvuzmj2Tb2bnWVnHeLoUcBqmQHT2Hs1&#10;4iDg8+Nl8QQsJolKWo9awI+OsGvu72pZKX/Bd31u08AoBGMlBZiUporz2BvtZFz6SSNpXz44mWgN&#10;A1dBXijcWZ5n2YY7OSJ9MHLSe6P77/bkBBxfU+hMe8U2f7NmP60P5XU4CPH4MD9vgSU9pz8z3PAJ&#10;HRpi6vwJVWRWwGK9oS5JQJkXwG6GrCjo0tFUrjLgTc3/d2h+AQAA//8DAFBLAQItABQABgAIAAAA&#10;IQC2gziS/gAAAOEBAAATAAAAAAAAAAAAAAAAAAAAAABbQ29udGVudF9UeXBlc10ueG1sUEsBAi0A&#10;FAAGAAgAAAAhADj9If/WAAAAlAEAAAsAAAAAAAAAAAAAAAAALwEAAF9yZWxzLy5yZWxzUEsBAi0A&#10;FAAGAAgAAAAhAN6i3LcAAwAAVgYAAA4AAAAAAAAAAAAAAAAALgIAAGRycy9lMm9Eb2MueG1sUEsB&#10;Ai0AFAAGAAgAAAAhAEc4zmvgAAAACwEAAA8AAAAAAAAAAAAAAAAAWgUAAGRycy9kb3ducmV2Lnht&#10;bFBLBQYAAAAABAAEAPMAAABnBgAAAAA=&#10;" fillcolor="#006892" stroked="f" strokecolor="#4a7ebb" strokeweight="1.5pt">
              <v:shadow opacity="22938f" offset="0"/>
              <v:textbox inset=",7.2pt,,7.2pt"/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019" w:rsidRPr="00F1350F" w:rsidRDefault="00465019">
    <w:pPr>
      <w:pStyle w:val="Header"/>
      <w:rPr>
        <w:b/>
        <w:color w:val="7F7F7F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019" w:rsidRPr="00B42206" w:rsidRDefault="00C71127">
    <w:pPr>
      <w:pStyle w:val="Header"/>
      <w:rPr>
        <w:b/>
        <w:color w:val="7F7F7F"/>
      </w:rPr>
    </w:pPr>
    <w:r>
      <w:rPr>
        <w:b/>
        <w:noProof/>
        <w:color w:val="7F7F7F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-104775</wp:posOffset>
          </wp:positionV>
          <wp:extent cx="2190750" cy="333375"/>
          <wp:effectExtent l="19050" t="0" r="0" b="0"/>
          <wp:wrapNone/>
          <wp:docPr id="11" name="Picture 11" descr="logo_colo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color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1F09">
      <w:rPr>
        <w:b/>
        <w:noProof/>
        <w:color w:val="7F7F7F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-228600</wp:posOffset>
              </wp:positionH>
              <wp:positionV relativeFrom="page">
                <wp:posOffset>802640</wp:posOffset>
              </wp:positionV>
              <wp:extent cx="6858000" cy="54610"/>
              <wp:effectExtent l="0" t="2540" r="0" b="0"/>
              <wp:wrapTight wrapText="bothSides">
                <wp:wrapPolygon edited="0">
                  <wp:start x="-30" y="0"/>
                  <wp:lineTo x="-30" y="14316"/>
                  <wp:lineTo x="21600" y="14316"/>
                  <wp:lineTo x="21600" y="0"/>
                  <wp:lineTo x="-30" y="0"/>
                </wp:wrapPolygon>
              </wp:wrapTight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4610"/>
                      </a:xfrm>
                      <a:prstGeom prst="rect">
                        <a:avLst/>
                      </a:prstGeom>
                      <a:solidFill>
                        <a:srgbClr val="0068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5395EF" id="Rectangle 12" o:spid="_x0000_s1026" style="position:absolute;margin-left:-18pt;margin-top:63.2pt;width:540pt;height:4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2tfAQMAAFYGAAAOAAAAZHJzL2Uyb0RvYy54bWysVV1v0zAUfUfiP1h+z+K0SZtES6e2axHS&#10;gImBeHYTp7Fw7GC7zQbiv3PttF07XhCgStG9yfX1Oed+9PrmsRVoz7ThShY4uiIYMVmqisttgT9/&#10;WgcpRsZSWVGhJCvwEzP4Zvb61XXf5WykGiUqphEkkSbvuwI31nZ5GJqyYS01V6pjEj7WSrfUgqu3&#10;YaVpD9lbEY4ImYS90lWnVcmMgbe3w0c88/nrmpX2Q10bZpEoMGCz/qn9c+Oe4eya5ltNu4aXBxj0&#10;L1C0lEu49JTqllqKdpr/lqrlpVZG1faqVG2o6pqXzHMANhF5weahoR3zXEAc051kMv8vbfl+f68R&#10;r6B2GEnaQok+gmhUbgVD0cjp03cmh7CH7l47hqa7U+VXg6RaNhDG5lqrvmG0AlSRiw8vDjjHwFG0&#10;6d+pCtLTnVVeqsdaty4hiIAefUWeThVhjxaV8HKSJikhULgSviXxJPIVC2l+PNxpY98w1SJnFFgD&#10;dp+c7u+MdWBofgzx4JXg1ZoL4R293SyFRnvqmoNM0szzhSPmPExIFyyVOzZkHN4w317DNTQHxGC6&#10;SIfdl/5HFo1ishhlwXqSToN4HSdBNiVpQKJskU1InMW3658ObhTnDa8qJu+4ZMc2jOI/K/NhIIYG&#10;8o2IeihFRhLipbggY845x/PparHwNXvBueUWxlLwtsBOf6gAMKe5K/NKVt62lIvBDi/xe9FBhEst&#10;5uuETONxGkynyTiIxysSLNL1Mpgvo8kEYCwXq+hSi5XX1/y7HB7IsVjOUTtg99BUPaq465pRErse&#10;qzgsBmc6voiKLWy00mqMtLJfuG38OLoWdTkuhEyJ+w2NJ7qGDi01TggZJuIU7rU5XT8o9YzsTMgD&#10;+WctoSuPLeYHzM3UMJsbVT3BfAFIh80tYzAapb9j1MNiK7D5tqOaYSTeSpjRLIpjCLPnjj53NucO&#10;lSWkKrAFQby5tMP23HWabxu4KfK0pZrDXNfcz5yb+QEV4HcOLC/P5LBo3XY8933U89/B7BcAAAD/&#10;/wMAUEsDBBQABgAIAAAAIQCXKwvz4AAAAAwBAAAPAAAAZHJzL2Rvd25yZXYueG1sTI/BTsMwEETv&#10;SPyDtUjcWpskBBTiVKgSF5AqEfgAJzZxwF5HsduGfj3bE73t7oxm39SbxTt2MHMcA0q4WwtgBvug&#10;RxwkfH68rB6BxaRQKxfQSPg1ETbN9VWtKh2O+G4ObRoYhWCslASb0lRxHntrvIrrMBkk7SvMXiVa&#10;54HrWR0p3DueCVFyr0akD1ZNZmtN/9PuvYTv1zR3tj1hm705u53y3cNp2El5e7M8PwFLZkn/Zjjj&#10;Ezo0xNSFPerInIRVXlKXREJWFsDODlEUdOpoyu8F8KbmlyWaPwAAAP//AwBQSwECLQAUAAYACAAA&#10;ACEAtoM4kv4AAADhAQAAEwAAAAAAAAAAAAAAAAAAAAAAW0NvbnRlbnRfVHlwZXNdLnhtbFBLAQIt&#10;ABQABgAIAAAAIQA4/SH/1gAAAJQBAAALAAAAAAAAAAAAAAAAAC8BAABfcmVscy8ucmVsc1BLAQIt&#10;ABQABgAIAAAAIQBk52tfAQMAAFYGAAAOAAAAAAAAAAAAAAAAAC4CAABkcnMvZTJvRG9jLnhtbFBL&#10;AQItABQABgAIAAAAIQCXKwvz4AAAAAwBAAAPAAAAAAAAAAAAAAAAAFsFAABkcnMvZG93bnJldi54&#10;bWxQSwUGAAAAAAQABADzAAAAaAYAAAAA&#10;" fillcolor="#006892" stroked="f" strokecolor="#4a7ebb" strokeweight="1.5pt">
              <v:shadow opacity="22938f" offset="0"/>
              <v:textbox inset=",7.2pt,,7.2pt"/>
              <w10:wrap type="tight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04B810"/>
    <w:lvl w:ilvl="0">
      <w:numFmt w:val="bullet"/>
      <w:lvlText w:val="*"/>
      <w:lvlJc w:val="left"/>
    </w:lvl>
  </w:abstractNum>
  <w:abstractNum w:abstractNumId="1" w15:restartNumberingAfterBreak="0">
    <w:nsid w:val="03382856"/>
    <w:multiLevelType w:val="hybridMultilevel"/>
    <w:tmpl w:val="5ECC4F68"/>
    <w:lvl w:ilvl="0" w:tplc="A4AA9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B467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2688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3487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32E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1A06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B10C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17E3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92C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414190F"/>
    <w:multiLevelType w:val="hybridMultilevel"/>
    <w:tmpl w:val="2B0CF13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8A2FCE"/>
    <w:multiLevelType w:val="hybridMultilevel"/>
    <w:tmpl w:val="3162D1BE"/>
    <w:lvl w:ilvl="0" w:tplc="4042B1DA">
      <w:start w:val="1"/>
      <w:numFmt w:val="bullet"/>
      <w:pStyle w:val="Bullet"/>
      <w:lvlText w:val=""/>
      <w:legacy w:legacy="1" w:legacySpace="0" w:legacyIndent="360"/>
      <w:lvlJc w:val="left"/>
      <w:pPr>
        <w:ind w:left="1260" w:hanging="360"/>
      </w:pPr>
      <w:rPr>
        <w:rFonts w:ascii="Symbol" w:hAnsi="Symbol" w:hint="default"/>
        <w:sz w:val="12"/>
      </w:rPr>
    </w:lvl>
    <w:lvl w:ilvl="1" w:tplc="7A4C5C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D84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25C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56E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C2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E2C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0C8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E2DF0"/>
    <w:multiLevelType w:val="hybridMultilevel"/>
    <w:tmpl w:val="F64EA0E2"/>
    <w:lvl w:ilvl="0" w:tplc="7FD0F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15F7A"/>
    <w:multiLevelType w:val="hybridMultilevel"/>
    <w:tmpl w:val="287C9D04"/>
    <w:lvl w:ilvl="0" w:tplc="A4AA9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05282"/>
    <w:multiLevelType w:val="hybridMultilevel"/>
    <w:tmpl w:val="0E80BF1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1116FA"/>
    <w:multiLevelType w:val="hybridMultilevel"/>
    <w:tmpl w:val="9942021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A92E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865898"/>
    <w:multiLevelType w:val="hybridMultilevel"/>
    <w:tmpl w:val="2564D75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441161"/>
    <w:multiLevelType w:val="hybridMultilevel"/>
    <w:tmpl w:val="EEF83E5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CD4EAE"/>
    <w:multiLevelType w:val="hybridMultilevel"/>
    <w:tmpl w:val="4AE0EC5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C77647"/>
    <w:multiLevelType w:val="hybridMultilevel"/>
    <w:tmpl w:val="98D465A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EA47B9"/>
    <w:multiLevelType w:val="hybridMultilevel"/>
    <w:tmpl w:val="97BA54CE"/>
    <w:lvl w:ilvl="0" w:tplc="32841CF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83B16"/>
    <w:multiLevelType w:val="hybridMultilevel"/>
    <w:tmpl w:val="EA8C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113CB"/>
    <w:multiLevelType w:val="hybridMultilevel"/>
    <w:tmpl w:val="0CA8EDAA"/>
    <w:lvl w:ilvl="0" w:tplc="7FD0F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61C6A"/>
    <w:multiLevelType w:val="hybridMultilevel"/>
    <w:tmpl w:val="8780C4E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3D4404"/>
    <w:multiLevelType w:val="hybridMultilevel"/>
    <w:tmpl w:val="049E6F8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D91883"/>
    <w:multiLevelType w:val="hybridMultilevel"/>
    <w:tmpl w:val="12EC5E46"/>
    <w:lvl w:ilvl="0" w:tplc="7FD0F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6005"/>
    <w:multiLevelType w:val="hybridMultilevel"/>
    <w:tmpl w:val="E99A702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DC6A71"/>
    <w:multiLevelType w:val="hybridMultilevel"/>
    <w:tmpl w:val="EAB6C5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241070"/>
    <w:multiLevelType w:val="hybridMultilevel"/>
    <w:tmpl w:val="5570072E"/>
    <w:lvl w:ilvl="0" w:tplc="C4A6CCE0">
      <w:start w:val="1"/>
      <w:numFmt w:val="bullet"/>
      <w:pStyle w:val="ListParagraph"/>
      <w:lvlText w:val=""/>
      <w:lvlJc w:val="left"/>
      <w:pPr>
        <w:ind w:left="360" w:hanging="144"/>
      </w:pPr>
      <w:rPr>
        <w:rFonts w:ascii="Symbol" w:hAnsi="Symbol" w:hint="default"/>
        <w:b w:val="0"/>
        <w:bCs w:val="0"/>
        <w:i w:val="0"/>
        <w:iCs w:val="0"/>
        <w:color w:val="7B6E6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8F0BA2"/>
    <w:multiLevelType w:val="hybridMultilevel"/>
    <w:tmpl w:val="FA6CABE6"/>
    <w:lvl w:ilvl="0" w:tplc="A4AA92E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D8707E"/>
    <w:multiLevelType w:val="hybridMultilevel"/>
    <w:tmpl w:val="B120921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973D44"/>
    <w:multiLevelType w:val="hybridMultilevel"/>
    <w:tmpl w:val="2B2A4E6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2AF2DC5"/>
    <w:multiLevelType w:val="hybridMultilevel"/>
    <w:tmpl w:val="5FC8CF2C"/>
    <w:lvl w:ilvl="0" w:tplc="EFD04922">
      <w:start w:val="1"/>
      <w:numFmt w:val="bullet"/>
      <w:pStyle w:val="Bulleted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94A897CA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66FF03A3"/>
    <w:multiLevelType w:val="hybridMultilevel"/>
    <w:tmpl w:val="6130044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A3C3BF3"/>
    <w:multiLevelType w:val="hybridMultilevel"/>
    <w:tmpl w:val="296C92F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C6F2A32"/>
    <w:multiLevelType w:val="hybridMultilevel"/>
    <w:tmpl w:val="D63A2DF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AB53E25"/>
    <w:multiLevelType w:val="hybridMultilevel"/>
    <w:tmpl w:val="BE50B8A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B331DBB"/>
    <w:multiLevelType w:val="hybridMultilevel"/>
    <w:tmpl w:val="A842936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17"/>
  </w:num>
  <w:num w:numId="4">
    <w:abstractNumId w:val="12"/>
  </w:num>
  <w:num w:numId="5">
    <w:abstractNumId w:val="5"/>
  </w:num>
  <w:num w:numId="6">
    <w:abstractNumId w:val="7"/>
  </w:num>
  <w:num w:numId="7">
    <w:abstractNumId w:val="6"/>
  </w:num>
  <w:num w:numId="8">
    <w:abstractNumId w:val="9"/>
  </w:num>
  <w:num w:numId="9">
    <w:abstractNumId w:val="23"/>
  </w:num>
  <w:num w:numId="10">
    <w:abstractNumId w:val="26"/>
  </w:num>
  <w:num w:numId="11">
    <w:abstractNumId w:val="28"/>
  </w:num>
  <w:num w:numId="12">
    <w:abstractNumId w:val="11"/>
  </w:num>
  <w:num w:numId="13">
    <w:abstractNumId w:val="8"/>
  </w:num>
  <w:num w:numId="14">
    <w:abstractNumId w:val="21"/>
  </w:num>
  <w:num w:numId="15">
    <w:abstractNumId w:val="18"/>
  </w:num>
  <w:num w:numId="16">
    <w:abstractNumId w:val="22"/>
  </w:num>
  <w:num w:numId="17">
    <w:abstractNumId w:val="25"/>
  </w:num>
  <w:num w:numId="1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36"/>
        </w:rPr>
      </w:lvl>
    </w:lvlOverride>
  </w:num>
  <w:num w:numId="19">
    <w:abstractNumId w:val="27"/>
  </w:num>
  <w:num w:numId="20">
    <w:abstractNumId w:val="16"/>
  </w:num>
  <w:num w:numId="21">
    <w:abstractNumId w:val="15"/>
  </w:num>
  <w:num w:numId="22">
    <w:abstractNumId w:val="29"/>
  </w:num>
  <w:num w:numId="23">
    <w:abstractNumId w:val="2"/>
  </w:num>
  <w:num w:numId="24">
    <w:abstractNumId w:val="10"/>
  </w:num>
  <w:num w:numId="25">
    <w:abstractNumId w:val="4"/>
  </w:num>
  <w:num w:numId="26">
    <w:abstractNumId w:val="14"/>
  </w:num>
  <w:num w:numId="27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Verdana" w:hAnsi="Verdana" w:hint="default"/>
          <w:sz w:val="48"/>
        </w:rPr>
      </w:lvl>
    </w:lvlOverride>
  </w:num>
  <w:num w:numId="28">
    <w:abstractNumId w:val="19"/>
  </w:num>
  <w:num w:numId="29">
    <w:abstractNumId w:val="24"/>
  </w:num>
  <w:num w:numId="30">
    <w:abstractNumId w:val="2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7D"/>
    <w:rsid w:val="00032677"/>
    <w:rsid w:val="0006491D"/>
    <w:rsid w:val="000A00DB"/>
    <w:rsid w:val="000B0AD9"/>
    <w:rsid w:val="000B2D6F"/>
    <w:rsid w:val="000D05B5"/>
    <w:rsid w:val="000D461B"/>
    <w:rsid w:val="00190900"/>
    <w:rsid w:val="00193A77"/>
    <w:rsid w:val="001B48A7"/>
    <w:rsid w:val="002224BA"/>
    <w:rsid w:val="002870F6"/>
    <w:rsid w:val="002F5AFA"/>
    <w:rsid w:val="00323A26"/>
    <w:rsid w:val="00326492"/>
    <w:rsid w:val="003306D6"/>
    <w:rsid w:val="00346CDC"/>
    <w:rsid w:val="00371921"/>
    <w:rsid w:val="00376DE3"/>
    <w:rsid w:val="003C3B91"/>
    <w:rsid w:val="003F2B93"/>
    <w:rsid w:val="00411970"/>
    <w:rsid w:val="00465019"/>
    <w:rsid w:val="00466B06"/>
    <w:rsid w:val="004776C6"/>
    <w:rsid w:val="004C130D"/>
    <w:rsid w:val="00541A8B"/>
    <w:rsid w:val="00572347"/>
    <w:rsid w:val="005A7444"/>
    <w:rsid w:val="005A744C"/>
    <w:rsid w:val="005C6525"/>
    <w:rsid w:val="005E5E13"/>
    <w:rsid w:val="0061339C"/>
    <w:rsid w:val="00621F09"/>
    <w:rsid w:val="00624C39"/>
    <w:rsid w:val="00656A08"/>
    <w:rsid w:val="006967B9"/>
    <w:rsid w:val="006F6082"/>
    <w:rsid w:val="00720494"/>
    <w:rsid w:val="00795375"/>
    <w:rsid w:val="007E3727"/>
    <w:rsid w:val="008134C9"/>
    <w:rsid w:val="0083796D"/>
    <w:rsid w:val="008A2989"/>
    <w:rsid w:val="008B3169"/>
    <w:rsid w:val="008C3DF8"/>
    <w:rsid w:val="00950D83"/>
    <w:rsid w:val="009C1791"/>
    <w:rsid w:val="009C5F8E"/>
    <w:rsid w:val="009E3691"/>
    <w:rsid w:val="00A03A07"/>
    <w:rsid w:val="00A34202"/>
    <w:rsid w:val="00A86F3E"/>
    <w:rsid w:val="00AB2806"/>
    <w:rsid w:val="00AB3820"/>
    <w:rsid w:val="00B07E15"/>
    <w:rsid w:val="00B31F4A"/>
    <w:rsid w:val="00B42206"/>
    <w:rsid w:val="00B4437D"/>
    <w:rsid w:val="00B46F99"/>
    <w:rsid w:val="00B63A69"/>
    <w:rsid w:val="00BA644F"/>
    <w:rsid w:val="00BB0346"/>
    <w:rsid w:val="00BD404A"/>
    <w:rsid w:val="00BF4B0F"/>
    <w:rsid w:val="00C71127"/>
    <w:rsid w:val="00C86D4B"/>
    <w:rsid w:val="00C87C87"/>
    <w:rsid w:val="00C96CB8"/>
    <w:rsid w:val="00CA009C"/>
    <w:rsid w:val="00CF19AF"/>
    <w:rsid w:val="00DA56B8"/>
    <w:rsid w:val="00E05E2C"/>
    <w:rsid w:val="00E56754"/>
    <w:rsid w:val="00EB117C"/>
    <w:rsid w:val="00EB51CA"/>
    <w:rsid w:val="00F10490"/>
    <w:rsid w:val="00F1350F"/>
    <w:rsid w:val="00F23A9E"/>
    <w:rsid w:val="00F4189C"/>
    <w:rsid w:val="00F45F93"/>
    <w:rsid w:val="00F721DC"/>
    <w:rsid w:val="00FA6497"/>
    <w:rsid w:val="00F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9654C3D-954A-4158-B1A2-6215AB41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411970"/>
    <w:pPr>
      <w:widowControl w:val="0"/>
      <w:tabs>
        <w:tab w:val="left" w:pos="340"/>
      </w:tabs>
      <w:autoSpaceDE w:val="0"/>
      <w:autoSpaceDN w:val="0"/>
      <w:adjustRightInd w:val="0"/>
      <w:spacing w:after="120" w:line="264" w:lineRule="auto"/>
      <w:textAlignment w:val="center"/>
    </w:pPr>
    <w:rPr>
      <w:rFonts w:ascii="Arial" w:hAnsi="Arial" w:cs="Calibri"/>
      <w:color w:val="000000"/>
      <w:sz w:val="20"/>
      <w:szCs w:val="21"/>
    </w:rPr>
  </w:style>
  <w:style w:type="paragraph" w:styleId="Heading1">
    <w:name w:val="heading 1"/>
    <w:aliases w:val="Top Page Heading"/>
    <w:basedOn w:val="Normal"/>
    <w:next w:val="Normal"/>
    <w:link w:val="Heading1Char"/>
    <w:uiPriority w:val="9"/>
    <w:qFormat/>
    <w:rsid w:val="00F45F93"/>
    <w:pPr>
      <w:tabs>
        <w:tab w:val="clear" w:pos="340"/>
        <w:tab w:val="left" w:pos="240"/>
        <w:tab w:val="left" w:pos="540"/>
      </w:tabs>
      <w:spacing w:after="200" w:line="288" w:lineRule="auto"/>
      <w:outlineLvl w:val="0"/>
    </w:pPr>
    <w:rPr>
      <w:rFonts w:ascii="Arial Black" w:hAnsi="Arial Black" w:cs="Calibri-Bold"/>
      <w:bCs/>
      <w:noProof/>
      <w:color w:val="963E1E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970"/>
    <w:pPr>
      <w:tabs>
        <w:tab w:val="clear" w:pos="340"/>
        <w:tab w:val="left" w:pos="240"/>
        <w:tab w:val="left" w:pos="540"/>
      </w:tabs>
      <w:spacing w:before="240" w:after="0" w:line="288" w:lineRule="auto"/>
      <w:outlineLvl w:val="1"/>
    </w:pPr>
    <w:rPr>
      <w:rFonts w:cs="Arial"/>
      <w:b/>
      <w:bCs/>
      <w:color w:val="963E1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970"/>
    <w:pPr>
      <w:spacing w:before="240" w:after="0" w:line="288" w:lineRule="auto"/>
      <w:outlineLvl w:val="2"/>
    </w:pPr>
    <w:rPr>
      <w:rFonts w:cs="Arial"/>
      <w:b/>
      <w:i/>
      <w:color w:val="7B6E60"/>
      <w:szCs w:val="20"/>
    </w:rPr>
  </w:style>
  <w:style w:type="paragraph" w:styleId="Heading4">
    <w:name w:val="heading 4"/>
    <w:basedOn w:val="Normal"/>
    <w:next w:val="Normal"/>
    <w:qFormat/>
    <w:pPr>
      <w:keepNext/>
      <w:ind w:right="720"/>
      <w:outlineLvl w:val="3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auto"/>
      <w:u w:val="none"/>
    </w:rPr>
  </w:style>
  <w:style w:type="character" w:styleId="FollowedHyperlink">
    <w:name w:val="FollowedHyperlink"/>
    <w:rPr>
      <w:color w:val="auto"/>
      <w:u w:val="none"/>
    </w:rPr>
  </w:style>
  <w:style w:type="paragraph" w:customStyle="1" w:styleId="Hidden">
    <w:name w:val="Hidden"/>
    <w:basedOn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vanish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pPr>
      <w:jc w:val="center"/>
    </w:pPr>
    <w:rPr>
      <w:rFonts w:ascii="Times New Roman" w:eastAsia="Times New Roman" w:hAnsi="Times New Roman"/>
      <w:b/>
      <w:sz w:val="32"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</w:rPr>
  </w:style>
  <w:style w:type="paragraph" w:styleId="BodyText">
    <w:name w:val="Body Text"/>
    <w:basedOn w:val="Normal"/>
    <w:rPr>
      <w:rFonts w:ascii="Verdana" w:eastAsia="Times New Roman" w:hAnsi="Verdana"/>
    </w:rPr>
  </w:style>
  <w:style w:type="paragraph" w:customStyle="1" w:styleId="Body">
    <w:name w:val="Body"/>
    <w:aliases w:val="t"/>
    <w:basedOn w:val="Normal"/>
    <w:pPr>
      <w:keepLines/>
      <w:numPr>
        <w:ilvl w:val="12"/>
      </w:numPr>
      <w:tabs>
        <w:tab w:val="right" w:pos="8453"/>
      </w:tabs>
      <w:spacing w:after="240"/>
      <w:ind w:left="360" w:right="720"/>
    </w:pPr>
    <w:rPr>
      <w:rFonts w:eastAsia="Times New Roman"/>
    </w:rPr>
  </w:style>
  <w:style w:type="paragraph" w:customStyle="1" w:styleId="Bullet">
    <w:name w:val="Bullet"/>
    <w:basedOn w:val="Normal"/>
    <w:pPr>
      <w:keepLines/>
      <w:numPr>
        <w:numId w:val="1"/>
      </w:numPr>
      <w:spacing w:after="240"/>
      <w:ind w:left="1267" w:right="720"/>
    </w:pPr>
    <w:rPr>
      <w:rFonts w:eastAsia="Times New Roman"/>
    </w:rPr>
  </w:style>
  <w:style w:type="paragraph" w:customStyle="1" w:styleId="ListIntroPara">
    <w:name w:val="List Intro Para"/>
    <w:aliases w:val="lp"/>
    <w:basedOn w:val="Normal"/>
    <w:pPr>
      <w:keepNext/>
      <w:keepLines/>
      <w:spacing w:after="240" w:line="260" w:lineRule="exact"/>
      <w:ind w:left="360" w:right="720"/>
    </w:pPr>
    <w:rPr>
      <w:rFonts w:eastAsia="Times New Roman"/>
    </w:rPr>
  </w:style>
  <w:style w:type="paragraph" w:customStyle="1" w:styleId="Taskexplanation">
    <w:name w:val="Task explanation"/>
    <w:basedOn w:val="Normal"/>
    <w:rPr>
      <w:rFonts w:ascii="Times New Roman" w:eastAsia="Times New Roman" w:hAnsi="Times New Roman"/>
    </w:rPr>
  </w:style>
  <w:style w:type="paragraph" w:styleId="TOC1">
    <w:name w:val="toc 1"/>
    <w:basedOn w:val="Normal"/>
    <w:next w:val="Normal"/>
    <w:autoRedefine/>
    <w:uiPriority w:val="39"/>
    <w:rsid w:val="00F4189C"/>
    <w:pPr>
      <w:tabs>
        <w:tab w:val="clear" w:pos="340"/>
      </w:tabs>
      <w:spacing w:before="120" w:after="0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pPr>
      <w:tabs>
        <w:tab w:val="clear" w:pos="340"/>
      </w:tabs>
      <w:spacing w:after="0"/>
      <w:ind w:left="20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pPr>
      <w:tabs>
        <w:tab w:val="clear" w:pos="340"/>
      </w:tabs>
      <w:spacing w:after="0"/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semiHidden/>
    <w:pPr>
      <w:tabs>
        <w:tab w:val="clear" w:pos="340"/>
      </w:tabs>
      <w:spacing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semiHidden/>
    <w:pPr>
      <w:tabs>
        <w:tab w:val="clear" w:pos="340"/>
      </w:tabs>
      <w:spacing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semiHidden/>
    <w:pPr>
      <w:tabs>
        <w:tab w:val="clear" w:pos="340"/>
      </w:tabs>
      <w:spacing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semiHidden/>
    <w:pPr>
      <w:tabs>
        <w:tab w:val="clear" w:pos="340"/>
      </w:tabs>
      <w:spacing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semiHidden/>
    <w:pPr>
      <w:tabs>
        <w:tab w:val="clear" w:pos="340"/>
      </w:tabs>
      <w:spacing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semiHidden/>
    <w:pPr>
      <w:tabs>
        <w:tab w:val="clear" w:pos="340"/>
      </w:tabs>
      <w:spacing w:after="0"/>
      <w:ind w:left="1600"/>
    </w:pPr>
    <w:rPr>
      <w:rFonts w:asciiTheme="minorHAnsi" w:hAnsiTheme="minorHAnsi"/>
      <w:szCs w:val="20"/>
    </w:rPr>
  </w:style>
  <w:style w:type="paragraph" w:styleId="BodyTextIndent">
    <w:name w:val="Body Text Indent"/>
    <w:basedOn w:val="Normal"/>
    <w:pPr>
      <w:ind w:firstLine="720"/>
    </w:pPr>
    <w:rPr>
      <w:rFonts w:ascii="Times New Roman" w:hAnsi="Times New Roman"/>
      <w:i/>
    </w:rPr>
  </w:style>
  <w:style w:type="paragraph" w:styleId="BodyText3">
    <w:name w:val="Body Text 3"/>
    <w:basedOn w:val="Normal"/>
    <w:rPr>
      <w:rFonts w:ascii="Times New Roman" w:eastAsia="Times New Roman" w:hAnsi="Times New Roman"/>
      <w:i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Times New Roman"/>
    </w:rPr>
  </w:style>
  <w:style w:type="paragraph" w:customStyle="1" w:styleId="Arial">
    <w:name w:val="Arial"/>
    <w:basedOn w:val="Normal"/>
    <w:rPr>
      <w:rFonts w:ascii="Times New Roman" w:hAnsi="Times New Roman"/>
    </w:rPr>
  </w:style>
  <w:style w:type="paragraph" w:customStyle="1" w:styleId="Tableheadings">
    <w:name w:val="Table_headings"/>
    <w:basedOn w:val="Normal"/>
    <w:rPr>
      <w:rFonts w:eastAsia="Times New Roman"/>
      <w:b/>
      <w:color w:val="FFFFFF"/>
    </w:rPr>
  </w:style>
  <w:style w:type="paragraph" w:styleId="BalloonText">
    <w:name w:val="Balloon Text"/>
    <w:basedOn w:val="Normal"/>
    <w:semiHidden/>
    <w:rPr>
      <w:rFonts w:ascii="Tahoma" w:eastAsia="Times New Roman" w:hAnsi="Tahoma"/>
      <w:sz w:val="16"/>
    </w:rPr>
  </w:style>
  <w:style w:type="paragraph" w:styleId="BlockText">
    <w:name w:val="Block Text"/>
    <w:basedOn w:val="Normal"/>
    <w:pPr>
      <w:ind w:left="720" w:right="-720" w:hanging="720"/>
    </w:pPr>
    <w:rPr>
      <w:rFonts w:eastAsia="Times New Roman"/>
    </w:rPr>
  </w:style>
  <w:style w:type="paragraph" w:customStyle="1" w:styleId="ATHeading1">
    <w:name w:val="AT_Heading1"/>
    <w:basedOn w:val="Heading1"/>
    <w:next w:val="Normal"/>
    <w:rPr>
      <w:rFonts w:ascii="Verdana" w:hAnsi="Verdana"/>
    </w:rPr>
  </w:style>
  <w:style w:type="paragraph" w:customStyle="1" w:styleId="Normal1">
    <w:name w:val="Normal1"/>
    <w:basedOn w:val="Normal"/>
    <w:pPr>
      <w:spacing w:after="160"/>
      <w:ind w:left="360"/>
    </w:pPr>
    <w:rPr>
      <w:rFonts w:ascii="Helvetica" w:eastAsia="Times New Roman" w:hAnsi="Helvetica"/>
    </w:rPr>
  </w:style>
  <w:style w:type="paragraph" w:customStyle="1" w:styleId="Head-Main">
    <w:name w:val="Head-Main"/>
    <w:basedOn w:val="Normal"/>
    <w:pPr>
      <w:pBdr>
        <w:top w:val="single" w:sz="30" w:space="1" w:color="auto"/>
      </w:pBdr>
      <w:tabs>
        <w:tab w:val="right" w:pos="9360"/>
      </w:tabs>
      <w:spacing w:after="160"/>
    </w:pPr>
    <w:rPr>
      <w:rFonts w:eastAsia="Times New Roman"/>
      <w:b/>
      <w:sz w:val="36"/>
    </w:r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customStyle="1" w:styleId="Heading39">
    <w:name w:val="Heading 39"/>
    <w:basedOn w:val="Normal"/>
    <w:rsid w:val="00536A88"/>
    <w:pPr>
      <w:spacing w:after="106"/>
      <w:outlineLvl w:val="3"/>
    </w:pPr>
    <w:rPr>
      <w:rFonts w:eastAsia="SimSun" w:cs="Arial"/>
      <w:b/>
      <w:bCs/>
      <w:color w:val="002266"/>
      <w:szCs w:val="24"/>
      <w:lang w:eastAsia="zh-CN"/>
    </w:rPr>
  </w:style>
  <w:style w:type="paragraph" w:styleId="CommentSubject">
    <w:name w:val="annotation subject"/>
    <w:basedOn w:val="CommentText"/>
    <w:next w:val="CommentText"/>
    <w:semiHidden/>
    <w:rsid w:val="00EB07F3"/>
  </w:style>
  <w:style w:type="table" w:styleId="TableGrid">
    <w:name w:val="Table Grid"/>
    <w:basedOn w:val="TableNormal"/>
    <w:rsid w:val="0098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E75DC2"/>
  </w:style>
  <w:style w:type="paragraph" w:styleId="PlainText">
    <w:name w:val="Plain Text"/>
    <w:basedOn w:val="Normal"/>
    <w:rsid w:val="00B13BDD"/>
    <w:rPr>
      <w:rFonts w:ascii="Courier New" w:eastAsia="Times New Roman" w:hAnsi="Courier New" w:cs="Courier New"/>
    </w:rPr>
  </w:style>
  <w:style w:type="paragraph" w:styleId="ListBullet">
    <w:name w:val="List Bullet"/>
    <w:basedOn w:val="List"/>
    <w:rsid w:val="004C5663"/>
    <w:rPr>
      <w:rFonts w:ascii="Times New Roman" w:eastAsia="Times New Roman" w:hAnsi="Times New Roman" w:cs="Times New Roman"/>
      <w:sz w:val="22"/>
    </w:rPr>
  </w:style>
  <w:style w:type="paragraph" w:styleId="List">
    <w:name w:val="List"/>
    <w:basedOn w:val="Normal"/>
    <w:semiHidden/>
    <w:rsid w:val="004C5663"/>
    <w:pPr>
      <w:ind w:left="360" w:hanging="360"/>
    </w:pPr>
  </w:style>
  <w:style w:type="paragraph" w:customStyle="1" w:styleId="SubtitleCover">
    <w:name w:val="Subtitle Cover"/>
    <w:basedOn w:val="TitleCover"/>
    <w:next w:val="BodyText"/>
    <w:rsid w:val="004C5663"/>
    <w:pPr>
      <w:pBdr>
        <w:bottom w:val="none" w:sz="0" w:space="0" w:color="auto"/>
      </w:pBdr>
      <w:spacing w:before="120" w:after="480" w:line="480" w:lineRule="exact"/>
    </w:pPr>
    <w:rPr>
      <w:i/>
      <w:sz w:val="36"/>
    </w:rPr>
  </w:style>
  <w:style w:type="paragraph" w:customStyle="1" w:styleId="TitleCover">
    <w:name w:val="Title Cover"/>
    <w:basedOn w:val="Normal"/>
    <w:next w:val="SubtitleCover"/>
    <w:rsid w:val="004C5663"/>
    <w:pPr>
      <w:keepNext/>
      <w:keepLines/>
      <w:pBdr>
        <w:bottom w:val="single" w:sz="18" w:space="20" w:color="auto"/>
      </w:pBdr>
      <w:spacing w:before="480" w:after="240" w:line="560" w:lineRule="exact"/>
      <w:jc w:val="center"/>
    </w:pPr>
    <w:rPr>
      <w:rFonts w:eastAsia="Times New Roman" w:cs="Times New Roman"/>
      <w:b/>
      <w:kern w:val="28"/>
      <w:sz w:val="56"/>
    </w:rPr>
  </w:style>
  <w:style w:type="paragraph" w:customStyle="1" w:styleId="AttentionLine">
    <w:name w:val="Attention Line"/>
    <w:basedOn w:val="BodyText"/>
    <w:rsid w:val="004C5663"/>
    <w:pPr>
      <w:spacing w:before="120" w:after="60"/>
    </w:pPr>
    <w:rPr>
      <w:rFonts w:ascii="Times New Roman" w:hAnsi="Times New Roman" w:cs="Times New Roman"/>
      <w:i/>
      <w:sz w:val="22"/>
    </w:rPr>
  </w:style>
  <w:style w:type="paragraph" w:styleId="FootnoteText">
    <w:name w:val="footnote text"/>
    <w:basedOn w:val="Normal"/>
    <w:semiHidden/>
    <w:rsid w:val="004C5663"/>
    <w:rPr>
      <w:szCs w:val="24"/>
    </w:rPr>
  </w:style>
  <w:style w:type="character" w:styleId="FootnoteReference">
    <w:name w:val="footnote reference"/>
    <w:semiHidden/>
    <w:rsid w:val="004C5663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3A2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extBox">
    <w:name w:val="Text Box"/>
    <w:basedOn w:val="Normal"/>
    <w:rsid w:val="00323A26"/>
    <w:rPr>
      <w:rFonts w:eastAsia="Times New Roman"/>
    </w:rPr>
  </w:style>
  <w:style w:type="paragraph" w:customStyle="1" w:styleId="Bulleted">
    <w:name w:val="Bulleted"/>
    <w:basedOn w:val="Normal"/>
    <w:autoRedefine/>
    <w:rsid w:val="00323A26"/>
    <w:pPr>
      <w:numPr>
        <w:numId w:val="29"/>
      </w:numPr>
    </w:pPr>
    <w:rPr>
      <w:rFonts w:ascii="Times New Roman" w:eastAsia="Times New Roman" w:hAnsi="Times New Roman"/>
      <w:sz w:val="22"/>
    </w:rPr>
  </w:style>
  <w:style w:type="paragraph" w:customStyle="1" w:styleId="ImageCaption">
    <w:name w:val="Image Caption"/>
    <w:basedOn w:val="Normal"/>
    <w:next w:val="Normal"/>
    <w:qFormat/>
    <w:rsid w:val="00411970"/>
    <w:rPr>
      <w:i/>
      <w:color w:val="7B6E60"/>
      <w:sz w:val="16"/>
      <w:szCs w:val="16"/>
    </w:rPr>
  </w:style>
  <w:style w:type="character" w:customStyle="1" w:styleId="CaptionIntro">
    <w:name w:val="Caption Intro"/>
    <w:uiPriority w:val="1"/>
    <w:qFormat/>
    <w:rsid w:val="00411970"/>
    <w:rPr>
      <w:b/>
    </w:rPr>
  </w:style>
  <w:style w:type="character" w:customStyle="1" w:styleId="Heading1Char">
    <w:name w:val="Heading 1 Char"/>
    <w:aliases w:val="Top Page Heading Char"/>
    <w:link w:val="Heading1"/>
    <w:uiPriority w:val="9"/>
    <w:rsid w:val="00F45F93"/>
    <w:rPr>
      <w:rFonts w:ascii="Arial Black" w:hAnsi="Arial Black" w:cs="Calibri-Bold"/>
      <w:bCs/>
      <w:noProof/>
      <w:color w:val="963E1E"/>
      <w:sz w:val="28"/>
      <w:szCs w:val="30"/>
    </w:rPr>
  </w:style>
  <w:style w:type="character" w:customStyle="1" w:styleId="Heading2Char">
    <w:name w:val="Heading 2 Char"/>
    <w:link w:val="Heading2"/>
    <w:uiPriority w:val="9"/>
    <w:rsid w:val="00411970"/>
    <w:rPr>
      <w:rFonts w:ascii="Arial" w:hAnsi="Arial" w:cs="Arial"/>
      <w:b/>
      <w:bCs/>
      <w:color w:val="963E1E"/>
    </w:rPr>
  </w:style>
  <w:style w:type="character" w:customStyle="1" w:styleId="Heading3Char">
    <w:name w:val="Heading 3 Char"/>
    <w:link w:val="Heading3"/>
    <w:uiPriority w:val="9"/>
    <w:rsid w:val="00411970"/>
    <w:rPr>
      <w:rFonts w:ascii="Arial" w:hAnsi="Arial" w:cs="Arial"/>
      <w:b/>
      <w:i/>
      <w:color w:val="7B6E60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970"/>
    <w:pPr>
      <w:widowControl/>
      <w:numPr>
        <w:numId w:val="30"/>
      </w:numPr>
      <w:tabs>
        <w:tab w:val="clear" w:pos="340"/>
        <w:tab w:val="left" w:pos="1427"/>
      </w:tabs>
      <w:autoSpaceDE/>
      <w:autoSpaceDN/>
      <w:adjustRightInd/>
      <w:spacing w:after="200" w:line="276" w:lineRule="auto"/>
      <w:contextualSpacing/>
      <w:textAlignment w:val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1970"/>
    <w:pPr>
      <w:keepNext/>
      <w:keepLines/>
      <w:widowControl/>
      <w:tabs>
        <w:tab w:val="clear" w:pos="240"/>
        <w:tab w:val="clear" w:pos="540"/>
      </w:tabs>
      <w:autoSpaceDE/>
      <w:autoSpaceDN/>
      <w:adjustRightInd/>
      <w:spacing w:before="480" w:after="0" w:line="276" w:lineRule="auto"/>
      <w:textAlignment w:val="auto"/>
      <w:outlineLvl w:val="9"/>
    </w:pPr>
    <w:rPr>
      <w:rFonts w:ascii="Arial" w:eastAsia="MS Gothic" w:hAnsi="Arial" w:cs="Times New Roman"/>
      <w:noProof w:val="0"/>
      <w:color w:val="365F91"/>
      <w:szCs w:val="28"/>
      <w:lang w:eastAsia="ja-JP"/>
    </w:rPr>
  </w:style>
  <w:style w:type="paragraph" w:styleId="Revision">
    <w:name w:val="Revision"/>
    <w:hidden/>
    <w:uiPriority w:val="99"/>
    <w:semiHidden/>
    <w:rsid w:val="0061339C"/>
    <w:rPr>
      <w:rFonts w:ascii="Arial" w:hAnsi="Arial" w:cs="Calibri"/>
      <w:color w:val="000000"/>
      <w:sz w:val="20"/>
      <w:szCs w:val="21"/>
    </w:rPr>
  </w:style>
  <w:style w:type="character" w:customStyle="1" w:styleId="FooterChar">
    <w:name w:val="Footer Char"/>
    <w:link w:val="Footer"/>
    <w:uiPriority w:val="99"/>
    <w:rsid w:val="009C1791"/>
    <w:rPr>
      <w:rFonts w:ascii="Arial" w:hAnsi="Arial" w:cs="Calibri"/>
      <w:color w:val="000000"/>
      <w:sz w:val="20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42206"/>
    <w:rPr>
      <w:rFonts w:ascii="Arial" w:hAnsi="Arial" w:cs="Calibri"/>
      <w:color w:val="000000"/>
      <w:sz w:val="20"/>
      <w:szCs w:val="21"/>
    </w:rPr>
  </w:style>
  <w:style w:type="paragraph" w:customStyle="1" w:styleId="BasicParagraph">
    <w:name w:val="[Basic Paragraph]"/>
    <w:basedOn w:val="Normal"/>
    <w:uiPriority w:val="99"/>
    <w:rsid w:val="00326492"/>
    <w:pPr>
      <w:spacing w:line="288" w:lineRule="auto"/>
    </w:pPr>
    <w:rPr>
      <w:rFonts w:ascii="MinionPro-Regular" w:hAnsi="MinionPro-Regular" w:cs="MinionPro-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68E068776E1C4DB6BE2158094D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14136-8B89-1E4E-A7F9-3141E02DFDFB}"/>
      </w:docPartPr>
      <w:docPartBody>
        <w:p w:rsidR="008E49C1" w:rsidRDefault="00413E24" w:rsidP="00413E24">
          <w:pPr>
            <w:pStyle w:val="E068E068776E1C4DB6BE2158094D328F"/>
          </w:pPr>
          <w:r>
            <w:t>[Type text]</w:t>
          </w:r>
        </w:p>
      </w:docPartBody>
    </w:docPart>
    <w:docPart>
      <w:docPartPr>
        <w:name w:val="7FE36FFEB35368468B05E1F615091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8E85-68CB-F347-B9CE-FE68B9D9E2A6}"/>
      </w:docPartPr>
      <w:docPartBody>
        <w:p w:rsidR="008E49C1" w:rsidRDefault="00413E24" w:rsidP="00413E24">
          <w:pPr>
            <w:pStyle w:val="7FE36FFEB35368468B05E1F615091422"/>
          </w:pPr>
          <w:r>
            <w:t>[Type text]</w:t>
          </w:r>
        </w:p>
      </w:docPartBody>
    </w:docPart>
    <w:docPart>
      <w:docPartPr>
        <w:name w:val="38F20F71F89D1D4E926BBF745952E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6403-DB1A-4E49-AD8E-6FC517B35948}"/>
      </w:docPartPr>
      <w:docPartBody>
        <w:p w:rsidR="008E49C1" w:rsidRDefault="00413E24" w:rsidP="00413E24">
          <w:pPr>
            <w:pStyle w:val="38F20F71F89D1D4E926BBF745952EDC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Calibri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13E24"/>
    <w:rsid w:val="000510BA"/>
    <w:rsid w:val="00215C67"/>
    <w:rsid w:val="00413E24"/>
    <w:rsid w:val="007647D2"/>
    <w:rsid w:val="00786EB6"/>
    <w:rsid w:val="008E49C1"/>
    <w:rsid w:val="009327FF"/>
    <w:rsid w:val="00B341DE"/>
    <w:rsid w:val="00BA7980"/>
    <w:rsid w:val="00DB08AF"/>
    <w:rsid w:val="00E52D05"/>
    <w:rsid w:val="00ED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68E068776E1C4DB6BE2158094D328F">
    <w:name w:val="E068E068776E1C4DB6BE2158094D328F"/>
    <w:rsid w:val="00413E24"/>
  </w:style>
  <w:style w:type="paragraph" w:customStyle="1" w:styleId="7FE36FFEB35368468B05E1F615091422">
    <w:name w:val="7FE36FFEB35368468B05E1F615091422"/>
    <w:rsid w:val="00413E24"/>
  </w:style>
  <w:style w:type="paragraph" w:customStyle="1" w:styleId="38F20F71F89D1D4E926BBF745952EDC8">
    <w:name w:val="38F20F71F89D1D4E926BBF745952EDC8"/>
    <w:rsid w:val="00413E24"/>
  </w:style>
  <w:style w:type="paragraph" w:customStyle="1" w:styleId="44BEE764A259064BBE8A8B2773FF4E31">
    <w:name w:val="44BEE764A259064BBE8A8B2773FF4E31"/>
    <w:rsid w:val="00413E24"/>
  </w:style>
  <w:style w:type="paragraph" w:customStyle="1" w:styleId="6D4FDBFBD8471746A9323F6C7F2D7AEB">
    <w:name w:val="6D4FDBFBD8471746A9323F6C7F2D7AEB"/>
    <w:rsid w:val="00413E24"/>
  </w:style>
  <w:style w:type="paragraph" w:customStyle="1" w:styleId="9FDB86DE6580E14387EE7E7BF6C97FB6">
    <w:name w:val="9FDB86DE6580E14387EE7E7BF6C97FB6"/>
    <w:rsid w:val="00413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98B603-5410-4308-A034-63404653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Evaluating Your Website: Web Guidelines Evaluation Tool</vt:lpstr>
    </vt:vector>
  </TitlesOfParts>
  <Company>Anthro-Tech</Company>
  <LinksUpToDate>false</LinksUpToDate>
  <CharactersWithSpaces>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Your Website: Web Guidelines Evaluation Tool</dc:title>
  <dc:subject>Example template for analyzing the usability of a website.</dc:subject>
  <dc:creator>Anthro-Tech</dc:creator>
  <cp:lastModifiedBy>Billie Bates</cp:lastModifiedBy>
  <cp:revision>2</cp:revision>
  <cp:lastPrinted>2013-06-24T20:52:00Z</cp:lastPrinted>
  <dcterms:created xsi:type="dcterms:W3CDTF">2015-09-29T14:12:00Z</dcterms:created>
  <dcterms:modified xsi:type="dcterms:W3CDTF">2015-09-29T14:12:00Z</dcterms:modified>
</cp:coreProperties>
</file>