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9" w:rsidRDefault="00172A99" w:rsidP="00172A99">
      <w:pPr>
        <w:rPr>
          <w:b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8541E75" wp14:editId="5E2139F5">
            <wp:simplePos x="0" y="0"/>
            <wp:positionH relativeFrom="column">
              <wp:posOffset>753745</wp:posOffset>
            </wp:positionH>
            <wp:positionV relativeFrom="paragraph">
              <wp:posOffset>-413385</wp:posOffset>
            </wp:positionV>
            <wp:extent cx="1603375" cy="7378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4279" wp14:editId="4D37E6F6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N+y5uEAAAAKAQAADwAAAGRycy9kb3ducmV2&#10;LnhtbEyPwU7DMBBE75X4B2uRekGt08iFNsSpKFLVAyBE0w9w4yWJiNdR7KQpX48RB3rc2dHMm3Qz&#10;moYN2LnakoTFPAKGVFhdUynhmO9mK2DOK9KqsYQSLuhgk91MUpVoe6YPHA6+ZCGEXKIkVN63Ceeu&#10;qNAoN7ctUvh92s4oH86u5LpT5xBuGh5H0T03qqbQUKkWnyssvg69kbDfbfFleelLoZf7/G7IX9++&#10;31dSTm/Hp0dgHkf/b4Zf/IAOWWA62Z60Y42EWbwWgd1LEEIAC46HaBEDO/0JPEv59YTsBw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ATfsubhAAAACg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43E63" wp14:editId="5BFA3FB1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A6083" wp14:editId="4E055B0E">
                <wp:simplePos x="0" y="0"/>
                <wp:positionH relativeFrom="column">
                  <wp:posOffset>2534920</wp:posOffset>
                </wp:positionH>
                <wp:positionV relativeFrom="paragraph">
                  <wp:posOffset>-492760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A99" w:rsidRPr="006F4599" w:rsidRDefault="00386E31" w:rsidP="00172A99">
                            <w:pPr>
                              <w:pStyle w:val="Header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Construction Kickoff Meeting Agenda</w:t>
                            </w:r>
                          </w:p>
                          <w:p w:rsidR="00172A99" w:rsidRPr="006F4599" w:rsidRDefault="00172A99" w:rsidP="00172A99">
                            <w:pPr>
                              <w:pStyle w:val="Header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4599">
                              <w:rPr>
                                <w:sz w:val="20"/>
                                <w:szCs w:val="20"/>
                              </w:rPr>
                              <w:t>ESPC</w:t>
                            </w:r>
                            <w:proofErr w:type="spellEnd"/>
                            <w:r w:rsidRPr="006F4599">
                              <w:rPr>
                                <w:sz w:val="20"/>
                                <w:szCs w:val="20"/>
                              </w:rPr>
                              <w:t xml:space="preserve"> Process Doc. </w:t>
                            </w:r>
                            <w:proofErr w:type="spellStart"/>
                            <w:r w:rsidRPr="006F4599">
                              <w:rPr>
                                <w:sz w:val="20"/>
                                <w:szCs w:val="20"/>
                              </w:rPr>
                              <w:t>P4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-01</w:t>
                            </w:r>
                            <w:r w:rsidRPr="006F45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2A99" w:rsidRPr="006F4599" w:rsidRDefault="00172A99" w:rsidP="00172A99">
                            <w:pPr>
                              <w:pStyle w:val="Header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4599">
                              <w:rPr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386E31">
                              <w:rPr>
                                <w:sz w:val="20"/>
                                <w:szCs w:val="20"/>
                              </w:rPr>
                              <w:t>4-8-15</w:t>
                            </w:r>
                          </w:p>
                          <w:p w:rsidR="00172A99" w:rsidRPr="006F4599" w:rsidRDefault="00172A99" w:rsidP="00172A99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599">
                              <w:rPr>
                                <w:sz w:val="20"/>
                                <w:szCs w:val="20"/>
                              </w:rPr>
                              <w:t>Responsibility: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PF</w:t>
                            </w:r>
                            <w:r w:rsidRPr="006F4599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45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99.6pt;margin-top:-38.8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" filled="f" stroked="f" strokeweight=".5pt">
                <v:textbox>
                  <w:txbxContent>
                    <w:p w:rsidR="00172A99" w:rsidRPr="006F4599" w:rsidRDefault="00386E31" w:rsidP="00172A99">
                      <w:pPr>
                        <w:pStyle w:val="Header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Construction Kickoff Meeting Agenda</w:t>
                      </w:r>
                    </w:p>
                    <w:p w:rsidR="00172A99" w:rsidRPr="006F4599" w:rsidRDefault="00172A99" w:rsidP="00172A99">
                      <w:pPr>
                        <w:pStyle w:val="Header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F4599">
                        <w:rPr>
                          <w:sz w:val="20"/>
                          <w:szCs w:val="20"/>
                        </w:rPr>
                        <w:t>ESPC</w:t>
                      </w:r>
                      <w:proofErr w:type="spellEnd"/>
                      <w:r w:rsidRPr="006F4599">
                        <w:rPr>
                          <w:sz w:val="20"/>
                          <w:szCs w:val="20"/>
                        </w:rPr>
                        <w:t xml:space="preserve"> Process Doc. </w:t>
                      </w:r>
                      <w:proofErr w:type="spellStart"/>
                      <w:r w:rsidRPr="006F4599">
                        <w:rPr>
                          <w:sz w:val="20"/>
                          <w:szCs w:val="20"/>
                        </w:rPr>
                        <w:t>P4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-01</w:t>
                      </w:r>
                      <w:r w:rsidRPr="006F459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72A99" w:rsidRPr="006F4599" w:rsidRDefault="00172A99" w:rsidP="00172A99">
                      <w:pPr>
                        <w:pStyle w:val="Header"/>
                        <w:jc w:val="right"/>
                        <w:rPr>
                          <w:sz w:val="20"/>
                          <w:szCs w:val="20"/>
                        </w:rPr>
                      </w:pPr>
                      <w:r w:rsidRPr="006F4599">
                        <w:rPr>
                          <w:sz w:val="20"/>
                          <w:szCs w:val="20"/>
                        </w:rPr>
                        <w:t xml:space="preserve">r. </w:t>
                      </w:r>
                      <w:r w:rsidR="00386E31">
                        <w:rPr>
                          <w:sz w:val="20"/>
                          <w:szCs w:val="20"/>
                        </w:rPr>
                        <w:t>4-8-15</w:t>
                      </w:r>
                    </w:p>
                    <w:p w:rsidR="00172A99" w:rsidRPr="006F4599" w:rsidRDefault="00172A99" w:rsidP="00172A99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6F4599">
                        <w:rPr>
                          <w:sz w:val="20"/>
                          <w:szCs w:val="20"/>
                        </w:rPr>
                        <w:t>Responsibility:</w:t>
                      </w:r>
                      <w:r>
                        <w:rPr>
                          <w:sz w:val="20"/>
                          <w:szCs w:val="20"/>
                        </w:rPr>
                        <w:t xml:space="preserve"> PF</w:t>
                      </w:r>
                      <w:r w:rsidRPr="006F4599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6F459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2FD48" wp14:editId="423B7ACA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53.4pt;margin-top:-48.3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UieOG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:rsidR="00172A99" w:rsidRDefault="00172A99" w:rsidP="00172A99">
      <w:pPr>
        <w:rPr>
          <w:b/>
        </w:rPr>
      </w:pPr>
      <w:r>
        <w:rPr>
          <w:b/>
        </w:rPr>
        <w:t xml:space="preserve"> </w:t>
      </w:r>
    </w:p>
    <w:p w:rsidR="00172A99" w:rsidRDefault="00172A99" w:rsidP="00172A99">
      <w:pPr>
        <w:rPr>
          <w:b/>
        </w:rPr>
      </w:pPr>
    </w:p>
    <w:p w:rsidR="00172A99" w:rsidRDefault="00172A99" w:rsidP="00172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</w:pPr>
      <w:r w:rsidRPr="00EB5D5A">
        <w:rPr>
          <w:rFonts w:cs="Arial"/>
          <w:b/>
          <w:sz w:val="28"/>
          <w:szCs w:val="28"/>
        </w:rPr>
        <w:t>Construction Kickoff Meeting Agenda</w:t>
      </w:r>
    </w:p>
    <w:p w:rsidR="00172A99" w:rsidRPr="00865B5E" w:rsidRDefault="00172A99" w:rsidP="00172A99">
      <w:pPr>
        <w:pStyle w:val="Heading2"/>
      </w:pPr>
      <w:r w:rsidRPr="00865B5E">
        <w:t>Introductions</w:t>
      </w:r>
    </w:p>
    <w:p w:rsidR="00172A99" w:rsidRPr="00EB5D5A" w:rsidRDefault="00172A99" w:rsidP="00172A99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>Welcome by site person or contracting officer</w:t>
      </w:r>
    </w:p>
    <w:p w:rsidR="00172A99" w:rsidRPr="00EB5D5A" w:rsidRDefault="00172A99" w:rsidP="00172A99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>Introductions and roles of each person in the post-award phase</w:t>
      </w:r>
    </w:p>
    <w:p w:rsidR="00172A99" w:rsidRPr="00EB5D5A" w:rsidRDefault="00172A99" w:rsidP="00172A99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>Objectives of the meeting</w:t>
      </w:r>
    </w:p>
    <w:p w:rsidR="00172A99" w:rsidRPr="00EB5D5A" w:rsidRDefault="00172A99" w:rsidP="00172A99">
      <w:pPr>
        <w:pStyle w:val="Heading2"/>
      </w:pPr>
      <w:r w:rsidRPr="00EB5D5A">
        <w:t>Organization and Communications (Agency/</w:t>
      </w:r>
      <w:proofErr w:type="spellStart"/>
      <w:r w:rsidRPr="00EB5D5A">
        <w:t>ESCO</w:t>
      </w:r>
      <w:proofErr w:type="spellEnd"/>
      <w:r w:rsidRPr="00EB5D5A">
        <w:t>)</w:t>
      </w:r>
    </w:p>
    <w:p w:rsidR="00172A99" w:rsidRPr="000175E9" w:rsidRDefault="00172A99" w:rsidP="00172A99">
      <w:pPr>
        <w:pStyle w:val="ListParagraph"/>
        <w:numPr>
          <w:ilvl w:val="0"/>
          <w:numId w:val="2"/>
        </w:numPr>
        <w:spacing w:after="0"/>
      </w:pPr>
      <w:r>
        <w:t xml:space="preserve">Function and authority of key agency personnel </w:t>
      </w:r>
    </w:p>
    <w:p w:rsidR="00172A99" w:rsidRPr="000175E9" w:rsidRDefault="00172A99" w:rsidP="00172A99">
      <w:pPr>
        <w:pStyle w:val="ListParagraph"/>
        <w:numPr>
          <w:ilvl w:val="0"/>
          <w:numId w:val="2"/>
        </w:numPr>
        <w:spacing w:after="0"/>
      </w:pPr>
      <w:r>
        <w:t xml:space="preserve">Function and authority of </w:t>
      </w:r>
      <w:proofErr w:type="spellStart"/>
      <w:r>
        <w:t>ESCO</w:t>
      </w:r>
      <w:proofErr w:type="spellEnd"/>
      <w:r>
        <w:t xml:space="preserve"> key personnel </w:t>
      </w:r>
    </w:p>
    <w:p w:rsidR="00172A99" w:rsidRPr="00B445AD" w:rsidRDefault="00172A99" w:rsidP="00172A99">
      <w:pPr>
        <w:pStyle w:val="ListParagraph"/>
        <w:numPr>
          <w:ilvl w:val="0"/>
          <w:numId w:val="2"/>
        </w:numPr>
        <w:spacing w:after="0"/>
      </w:pPr>
      <w:r>
        <w:t xml:space="preserve">Roles and responsibilities of agency and </w:t>
      </w:r>
      <w:proofErr w:type="spellStart"/>
      <w:r>
        <w:t>ESCO</w:t>
      </w:r>
      <w:proofErr w:type="spellEnd"/>
    </w:p>
    <w:p w:rsidR="00172A99" w:rsidRPr="00FD070B" w:rsidRDefault="00172A99" w:rsidP="00172A99">
      <w:pPr>
        <w:pStyle w:val="ListParagraph"/>
        <w:numPr>
          <w:ilvl w:val="1"/>
          <w:numId w:val="2"/>
        </w:numPr>
        <w:spacing w:after="0"/>
      </w:pPr>
      <w:r>
        <w:t>Emergency notification process</w:t>
      </w:r>
    </w:p>
    <w:p w:rsidR="00172A99" w:rsidRPr="00FD070B" w:rsidRDefault="00172A99" w:rsidP="00172A99">
      <w:pPr>
        <w:pStyle w:val="ListParagraph"/>
        <w:numPr>
          <w:ilvl w:val="1"/>
          <w:numId w:val="2"/>
        </w:numPr>
        <w:spacing w:after="0"/>
      </w:pPr>
      <w:r>
        <w:t>Communication protocols (process, emails, approvals, etc.)</w:t>
      </w:r>
    </w:p>
    <w:p w:rsidR="00172A99" w:rsidRPr="00B15F33" w:rsidRDefault="00172A99" w:rsidP="00172A99">
      <w:pPr>
        <w:pStyle w:val="Heading2"/>
        <w:rPr>
          <w:i/>
        </w:rPr>
      </w:pPr>
      <w:r w:rsidRPr="00B15F33">
        <w:t>Reporting Requirements/Post Award Deliverables (Agency/</w:t>
      </w:r>
      <w:proofErr w:type="spellStart"/>
      <w:r w:rsidRPr="00B15F33">
        <w:t>ESCO</w:t>
      </w:r>
      <w:proofErr w:type="spellEnd"/>
      <w:r w:rsidRPr="00B15F33">
        <w:t>)</w:t>
      </w:r>
    </w:p>
    <w:p w:rsidR="00172A99" w:rsidRPr="00061A66" w:rsidRDefault="00172A99" w:rsidP="00172A99">
      <w:pPr>
        <w:pStyle w:val="ListParagraph"/>
        <w:numPr>
          <w:ilvl w:val="0"/>
          <w:numId w:val="3"/>
        </w:numPr>
        <w:spacing w:after="0"/>
        <w:rPr>
          <w:i/>
        </w:rPr>
      </w:pPr>
      <w:r w:rsidRPr="005C3319">
        <w:t>Ensur</w:t>
      </w:r>
      <w:r>
        <w:t>e understanding of deliverables</w:t>
      </w:r>
      <w:r w:rsidRPr="005C3319">
        <w:t xml:space="preserve"> </w:t>
      </w:r>
      <w:r>
        <w:t>(</w:t>
      </w:r>
      <w:r w:rsidRPr="005C3319">
        <w:t xml:space="preserve">i.e., design </w:t>
      </w:r>
      <w:r w:rsidR="00386E31">
        <w:t>and</w:t>
      </w:r>
      <w:r w:rsidRPr="005C3319">
        <w:t xml:space="preserve"> construction package</w:t>
      </w:r>
      <w:r>
        <w:t xml:space="preserve"> submi</w:t>
      </w:r>
      <w:r w:rsidR="00386E31">
        <w:t>ttal</w:t>
      </w:r>
      <w:r>
        <w:t>)</w:t>
      </w:r>
    </w:p>
    <w:p w:rsidR="00172A99" w:rsidRPr="00061A66" w:rsidRDefault="00172A99" w:rsidP="00172A99">
      <w:pPr>
        <w:pStyle w:val="ListParagraph"/>
        <w:numPr>
          <w:ilvl w:val="0"/>
          <w:numId w:val="3"/>
        </w:numPr>
        <w:spacing w:after="0"/>
        <w:rPr>
          <w:i/>
        </w:rPr>
      </w:pPr>
      <w:r>
        <w:t xml:space="preserve">Approvals required prior to construction release – </w:t>
      </w:r>
      <w:r w:rsidR="00386E31">
        <w:t xml:space="preserve">review/approval of </w:t>
      </w:r>
      <w:r>
        <w:t>submittal</w:t>
      </w:r>
      <w:r w:rsidR="00386E31">
        <w:t>s</w:t>
      </w:r>
      <w:r>
        <w:t xml:space="preserve"> </w:t>
      </w:r>
      <w:r w:rsidR="00386E31">
        <w:t>and</w:t>
      </w:r>
      <w:r>
        <w:t xml:space="preserve"> drawing</w:t>
      </w:r>
      <w:r w:rsidR="00386E31">
        <w:t>s</w:t>
      </w:r>
      <w:r>
        <w:t xml:space="preserve">.  </w:t>
      </w:r>
    </w:p>
    <w:p w:rsidR="00172A99" w:rsidRPr="00061A66" w:rsidRDefault="00172A99" w:rsidP="00172A99">
      <w:pPr>
        <w:pStyle w:val="ListParagraph"/>
        <w:numPr>
          <w:ilvl w:val="1"/>
          <w:numId w:val="3"/>
        </w:numPr>
        <w:spacing w:after="0"/>
        <w:rPr>
          <w:i/>
        </w:rPr>
      </w:pPr>
      <w:r>
        <w:t>Confirm requirements for Notice to Proceed (</w:t>
      </w:r>
      <w:proofErr w:type="spellStart"/>
      <w:r>
        <w:t>NTP</w:t>
      </w:r>
      <w:proofErr w:type="spellEnd"/>
      <w:r>
        <w:t>)</w:t>
      </w:r>
    </w:p>
    <w:p w:rsidR="00172A99" w:rsidRPr="00061A66" w:rsidRDefault="00172A99" w:rsidP="00172A99">
      <w:pPr>
        <w:pStyle w:val="ListParagraph"/>
        <w:numPr>
          <w:ilvl w:val="0"/>
          <w:numId w:val="3"/>
        </w:numPr>
        <w:spacing w:after="0"/>
        <w:rPr>
          <w:i/>
        </w:rPr>
      </w:pPr>
      <w:r>
        <w:t xml:space="preserve">Scope </w:t>
      </w:r>
      <w:r w:rsidR="00386E31">
        <w:t>changes</w:t>
      </w:r>
    </w:p>
    <w:p w:rsidR="00172A99" w:rsidRPr="00061A66" w:rsidRDefault="00172A99" w:rsidP="00172A99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Deliverables</w:t>
      </w:r>
    </w:p>
    <w:p w:rsidR="00172A99" w:rsidRPr="00061A66" w:rsidRDefault="00172A99" w:rsidP="00172A99">
      <w:pPr>
        <w:pStyle w:val="ListParagraph"/>
        <w:numPr>
          <w:ilvl w:val="1"/>
          <w:numId w:val="3"/>
        </w:numPr>
        <w:spacing w:after="0"/>
        <w:rPr>
          <w:i/>
        </w:rPr>
      </w:pPr>
      <w:r>
        <w:t>Site safety plan</w:t>
      </w:r>
    </w:p>
    <w:p w:rsidR="00172A99" w:rsidRPr="00061A66" w:rsidRDefault="00172A99" w:rsidP="00172A99">
      <w:pPr>
        <w:pStyle w:val="ListParagraph"/>
        <w:numPr>
          <w:ilvl w:val="1"/>
          <w:numId w:val="3"/>
        </w:numPr>
        <w:spacing w:after="0"/>
        <w:rPr>
          <w:i/>
        </w:rPr>
      </w:pPr>
      <w:r>
        <w:t>Quality control plan</w:t>
      </w:r>
    </w:p>
    <w:p w:rsidR="00172A99" w:rsidRPr="00061A66" w:rsidRDefault="00172A99" w:rsidP="00172A99">
      <w:pPr>
        <w:pStyle w:val="ListParagraph"/>
        <w:numPr>
          <w:ilvl w:val="1"/>
          <w:numId w:val="3"/>
        </w:numPr>
        <w:spacing w:after="0"/>
        <w:rPr>
          <w:i/>
        </w:rPr>
      </w:pPr>
      <w:r>
        <w:t>Bond</w:t>
      </w:r>
      <w:r w:rsidR="00386E31">
        <w:t>ing</w:t>
      </w:r>
      <w:r>
        <w:t xml:space="preserve"> </w:t>
      </w:r>
      <w:r w:rsidR="00386E31">
        <w:t>and</w:t>
      </w:r>
      <w:r>
        <w:t xml:space="preserve"> insurance</w:t>
      </w:r>
    </w:p>
    <w:p w:rsidR="00172A99" w:rsidRPr="00061A66" w:rsidRDefault="00172A99" w:rsidP="00172A99">
      <w:pPr>
        <w:pStyle w:val="ListParagraph"/>
        <w:numPr>
          <w:ilvl w:val="1"/>
          <w:numId w:val="3"/>
        </w:numPr>
        <w:spacing w:after="0"/>
        <w:rPr>
          <w:i/>
        </w:rPr>
      </w:pPr>
      <w:r>
        <w:t>Updated organizational chart (if needed)</w:t>
      </w:r>
    </w:p>
    <w:p w:rsidR="00172A99" w:rsidRPr="00EB5D5A" w:rsidRDefault="00172A99" w:rsidP="00172A99">
      <w:pPr>
        <w:pStyle w:val="ListParagraph"/>
        <w:numPr>
          <w:ilvl w:val="1"/>
          <w:numId w:val="3"/>
        </w:numPr>
        <w:spacing w:after="0"/>
        <w:rPr>
          <w:i/>
        </w:rPr>
      </w:pPr>
      <w:r>
        <w:t xml:space="preserve">Updated implementation schedule </w:t>
      </w:r>
    </w:p>
    <w:p w:rsidR="00172A99" w:rsidRPr="00B15F33" w:rsidRDefault="00172A99" w:rsidP="00172A99">
      <w:pPr>
        <w:pStyle w:val="Heading2"/>
      </w:pPr>
      <w:r w:rsidRPr="00B15F33">
        <w:t>Contract Clauses (Agency/</w:t>
      </w:r>
      <w:proofErr w:type="spellStart"/>
      <w:r w:rsidRPr="00B15F33">
        <w:t>ESCO</w:t>
      </w:r>
      <w:proofErr w:type="spellEnd"/>
      <w:r w:rsidRPr="00B15F33">
        <w:t>)</w:t>
      </w:r>
    </w:p>
    <w:p w:rsidR="00172A99" w:rsidRPr="00061A66" w:rsidRDefault="00172A99" w:rsidP="00172A99">
      <w:pPr>
        <w:pStyle w:val="ListParagraph"/>
        <w:numPr>
          <w:ilvl w:val="0"/>
          <w:numId w:val="4"/>
        </w:numPr>
        <w:spacing w:after="0"/>
      </w:pPr>
      <w:r w:rsidRPr="00061A66">
        <w:t xml:space="preserve">General and </w:t>
      </w:r>
      <w:r w:rsidR="003F3049" w:rsidRPr="00061A66">
        <w:t>construction contract cla</w:t>
      </w:r>
      <w:r w:rsidRPr="00061A66">
        <w:t>uses</w:t>
      </w:r>
    </w:p>
    <w:p w:rsidR="00172A99" w:rsidRDefault="00172A99" w:rsidP="00172A99">
      <w:pPr>
        <w:pStyle w:val="ListParagraph"/>
        <w:numPr>
          <w:ilvl w:val="1"/>
          <w:numId w:val="4"/>
        </w:numPr>
        <w:spacing w:after="0"/>
      </w:pPr>
      <w:r w:rsidRPr="00F5174D">
        <w:t xml:space="preserve">Ensure understanding of all </w:t>
      </w:r>
      <w:r w:rsidR="00386E31">
        <w:t>relevant</w:t>
      </w:r>
      <w:r w:rsidR="00386E31" w:rsidRPr="00F5174D">
        <w:t xml:space="preserve"> </w:t>
      </w:r>
      <w:r>
        <w:t>post</w:t>
      </w:r>
      <w:r w:rsidR="00386E31">
        <w:t>-</w:t>
      </w:r>
      <w:r>
        <w:t xml:space="preserve">award clauses associated with the construction portion of the </w:t>
      </w:r>
      <w:r w:rsidR="00386E31">
        <w:t xml:space="preserve">task </w:t>
      </w:r>
      <w:r>
        <w:t>order requirements (</w:t>
      </w:r>
      <w:r w:rsidRPr="00F5174D">
        <w:t>i.e., payroll records, subcontractor requirements</w:t>
      </w:r>
      <w:r w:rsidR="00386E31">
        <w:t>, labor reporting/Davis Bacon protocols</w:t>
      </w:r>
      <w:r>
        <w:t>)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 w:rsidRPr="00061A66">
        <w:t>Governmen</w:t>
      </w:r>
      <w:r w:rsidR="003F3049" w:rsidRPr="00061A66">
        <w:t>t furnished property &amp; contractor furnished ma</w:t>
      </w:r>
      <w:r w:rsidRPr="00061A66">
        <w:t>terial</w:t>
      </w:r>
      <w:r>
        <w:t xml:space="preserve"> (applicable or not applicable)</w:t>
      </w:r>
    </w:p>
    <w:p w:rsidR="00172A99" w:rsidRPr="00B15F33" w:rsidRDefault="00172A99" w:rsidP="00172A99">
      <w:pPr>
        <w:pStyle w:val="Heading2"/>
      </w:pPr>
      <w:r w:rsidRPr="00B15F33">
        <w:t>Site</w:t>
      </w:r>
      <w:r w:rsidR="003F3049">
        <w:t>-</w:t>
      </w:r>
      <w:r w:rsidRPr="00B15F33">
        <w:t>Specific Facility Access &amp; Security Requirements (Agency/</w:t>
      </w:r>
      <w:proofErr w:type="spellStart"/>
      <w:r w:rsidRPr="00B15F33">
        <w:t>ESCO</w:t>
      </w:r>
      <w:proofErr w:type="spellEnd"/>
      <w:r w:rsidRPr="00B15F33">
        <w:t>)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 xml:space="preserve">Project </w:t>
      </w:r>
      <w:r w:rsidR="003F3049">
        <w:t>office</w:t>
      </w:r>
      <w:r>
        <w:t xml:space="preserve">/ </w:t>
      </w:r>
      <w:r w:rsidR="003F3049">
        <w:t>s</w:t>
      </w:r>
      <w:r>
        <w:t>iting approval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Contractor personnel site and/or building access requirements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Security badging process and badging/ lower-tier subcontractor list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 xml:space="preserve">Escorts – process and coordination 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Restrictions/</w:t>
      </w:r>
      <w:r w:rsidR="003F3049">
        <w:t xml:space="preserve">allowable </w:t>
      </w:r>
      <w:r>
        <w:t>equipment (e.g.</w:t>
      </w:r>
      <w:r w:rsidR="003F3049">
        <w:t>,</w:t>
      </w:r>
      <w:r>
        <w:t xml:space="preserve"> cell phones, laptops</w:t>
      </w:r>
      <w:r w:rsidR="003F3049">
        <w:t>,</w:t>
      </w:r>
      <w:r>
        <w:t xml:space="preserve"> and radios)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Vehicle access approval requirements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On</w:t>
      </w:r>
      <w:r w:rsidR="003F3049">
        <w:t>-</w:t>
      </w:r>
      <w:r>
        <w:t xml:space="preserve"> and off-hour access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Keys (If applicable)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Vehicle licensing /registration</w:t>
      </w:r>
    </w:p>
    <w:p w:rsidR="00172A99" w:rsidRDefault="00172A99" w:rsidP="00172A99">
      <w:pPr>
        <w:pStyle w:val="ListParagraph"/>
        <w:numPr>
          <w:ilvl w:val="0"/>
          <w:numId w:val="4"/>
        </w:numPr>
        <w:spacing w:after="0"/>
      </w:pPr>
      <w:r>
        <w:t>Staging/lay-down yard and/or office space allocations for contractors</w:t>
      </w:r>
    </w:p>
    <w:p w:rsidR="00172A99" w:rsidRPr="00EB7B01" w:rsidRDefault="00172A99" w:rsidP="00172A99">
      <w:pPr>
        <w:pStyle w:val="Heading2"/>
        <w:rPr>
          <w:i/>
        </w:rPr>
      </w:pPr>
      <w:r w:rsidRPr="00EB7B01">
        <w:t>Design/Construction (</w:t>
      </w:r>
      <w:proofErr w:type="spellStart"/>
      <w:r w:rsidRPr="00EB7B01">
        <w:t>ESCO</w:t>
      </w:r>
      <w:proofErr w:type="spellEnd"/>
      <w:r w:rsidRPr="00EB7B01">
        <w:t>)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Construction Schedule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lastRenderedPageBreak/>
        <w:t>Design and design review schedule</w:t>
      </w:r>
    </w:p>
    <w:p w:rsidR="00172A99" w:rsidRPr="00D8363D" w:rsidRDefault="00172A99" w:rsidP="00172A99">
      <w:pPr>
        <w:pStyle w:val="ListParagraph"/>
        <w:numPr>
          <w:ilvl w:val="0"/>
          <w:numId w:val="5"/>
        </w:numPr>
        <w:spacing w:after="0"/>
      </w:pPr>
      <w:r>
        <w:t>Schedule for design/construction update meetings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Project status reports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Plan of the Day (POD)/Plan of the Week (POW) meetings during construction (see page 2 sample agenda)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Engineering drawing approval requirements (prior to construction)</w:t>
      </w:r>
    </w:p>
    <w:p w:rsidR="00172A99" w:rsidRPr="00B44D94" w:rsidRDefault="00172A99" w:rsidP="00172A99">
      <w:pPr>
        <w:pStyle w:val="ListParagraph"/>
        <w:numPr>
          <w:ilvl w:val="0"/>
          <w:numId w:val="5"/>
        </w:numPr>
        <w:spacing w:after="0"/>
      </w:pPr>
      <w:r>
        <w:t>Equipment data sheets, submittal review and approval process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Specification review and approval process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Project charter and partnering session</w:t>
      </w:r>
    </w:p>
    <w:p w:rsidR="00172A99" w:rsidRDefault="00172A99" w:rsidP="00172A99">
      <w:pPr>
        <w:pStyle w:val="ListParagraph"/>
        <w:numPr>
          <w:ilvl w:val="0"/>
          <w:numId w:val="5"/>
        </w:numPr>
        <w:spacing w:after="0"/>
      </w:pPr>
      <w:r>
        <w:t>Weekly meetings</w:t>
      </w:r>
    </w:p>
    <w:p w:rsidR="00172A99" w:rsidRPr="002D3012" w:rsidRDefault="00172A99" w:rsidP="00172A99">
      <w:pPr>
        <w:pStyle w:val="Heading2"/>
        <w:rPr>
          <w:i/>
        </w:rPr>
      </w:pPr>
      <w:r w:rsidRPr="002D3012">
        <w:t xml:space="preserve">Environmental </w:t>
      </w:r>
      <w:r w:rsidR="003F3049">
        <w:t xml:space="preserve">Health &amp; Safety </w:t>
      </w:r>
      <w:r w:rsidRPr="002D3012">
        <w:t>Planning</w:t>
      </w:r>
      <w:r>
        <w:t xml:space="preserve"> (Agency/Site Staff)</w:t>
      </w:r>
    </w:p>
    <w:p w:rsidR="00172A99" w:rsidRDefault="00172A99" w:rsidP="00172A99">
      <w:pPr>
        <w:pStyle w:val="ListParagraph"/>
        <w:numPr>
          <w:ilvl w:val="0"/>
          <w:numId w:val="6"/>
        </w:numPr>
        <w:spacing w:after="0"/>
      </w:pPr>
      <w:r>
        <w:t>Site</w:t>
      </w:r>
      <w:r w:rsidR="003F3049">
        <w:t>-specific safety plan, worke</w:t>
      </w:r>
      <w:r>
        <w:t>r licensing and certifications</w:t>
      </w:r>
    </w:p>
    <w:p w:rsidR="00172A99" w:rsidRDefault="00172A99" w:rsidP="00172A99">
      <w:pPr>
        <w:pStyle w:val="ListParagraph"/>
        <w:numPr>
          <w:ilvl w:val="0"/>
          <w:numId w:val="6"/>
        </w:numPr>
        <w:spacing w:after="0"/>
      </w:pPr>
      <w:r>
        <w:t>Burn permit approval requirements</w:t>
      </w:r>
    </w:p>
    <w:p w:rsidR="00172A99" w:rsidRDefault="00172A99" w:rsidP="00172A99">
      <w:pPr>
        <w:pStyle w:val="ListParagraph"/>
        <w:numPr>
          <w:ilvl w:val="0"/>
          <w:numId w:val="6"/>
        </w:numPr>
        <w:spacing w:after="0"/>
      </w:pPr>
      <w:r>
        <w:t>Safety training</w:t>
      </w:r>
    </w:p>
    <w:p w:rsidR="00172A99" w:rsidRDefault="00172A99" w:rsidP="00172A99">
      <w:pPr>
        <w:pStyle w:val="ListParagraph"/>
        <w:numPr>
          <w:ilvl w:val="0"/>
          <w:numId w:val="6"/>
        </w:numPr>
        <w:spacing w:after="0"/>
      </w:pPr>
      <w:r>
        <w:t xml:space="preserve">Hazardous materials </w:t>
      </w:r>
    </w:p>
    <w:p w:rsidR="00172A99" w:rsidRDefault="00172A99" w:rsidP="00172A99">
      <w:pPr>
        <w:pStyle w:val="ListParagraph"/>
        <w:numPr>
          <w:ilvl w:val="1"/>
          <w:numId w:val="6"/>
        </w:numPr>
        <w:spacing w:after="0"/>
      </w:pPr>
      <w:r>
        <w:t>Either stored or as a part of the facility, have been located and identified</w:t>
      </w:r>
    </w:p>
    <w:p w:rsidR="00172A99" w:rsidRDefault="00172A99" w:rsidP="00172A99">
      <w:pPr>
        <w:pStyle w:val="ListParagraph"/>
        <w:numPr>
          <w:ilvl w:val="1"/>
          <w:numId w:val="6"/>
        </w:numPr>
        <w:spacing w:after="0"/>
      </w:pPr>
      <w:r>
        <w:t>Site specific requirements for hazardous material handling identified</w:t>
      </w:r>
    </w:p>
    <w:p w:rsidR="00172A99" w:rsidRDefault="00172A99" w:rsidP="00172A99">
      <w:pPr>
        <w:pStyle w:val="ListParagraph"/>
        <w:numPr>
          <w:ilvl w:val="1"/>
          <w:numId w:val="6"/>
        </w:numPr>
        <w:spacing w:after="0"/>
      </w:pPr>
      <w:r>
        <w:t xml:space="preserve">Asbestos, </w:t>
      </w:r>
      <w:proofErr w:type="spellStart"/>
      <w:r>
        <w:t>MSDS</w:t>
      </w:r>
      <w:proofErr w:type="spellEnd"/>
      <w:r>
        <w:t xml:space="preserve">, PCB’s, lead based paint, etc. </w:t>
      </w:r>
    </w:p>
    <w:p w:rsidR="00172A99" w:rsidRDefault="00172A99" w:rsidP="00172A99">
      <w:pPr>
        <w:pStyle w:val="ListParagraph"/>
        <w:numPr>
          <w:ilvl w:val="0"/>
          <w:numId w:val="6"/>
        </w:numPr>
        <w:spacing w:after="0"/>
      </w:pPr>
      <w:r>
        <w:t>Site injury reporting and response requirements</w:t>
      </w:r>
    </w:p>
    <w:p w:rsidR="00172A99" w:rsidRDefault="00172A99" w:rsidP="00172A99">
      <w:pPr>
        <w:pStyle w:val="ListParagraph"/>
        <w:numPr>
          <w:ilvl w:val="0"/>
          <w:numId w:val="6"/>
        </w:numPr>
        <w:spacing w:after="0"/>
      </w:pPr>
      <w:r>
        <w:t>Environmental permits prior to construction</w:t>
      </w:r>
    </w:p>
    <w:p w:rsidR="00172A99" w:rsidRPr="00E56C6F" w:rsidRDefault="00172A99" w:rsidP="00172A99">
      <w:pPr>
        <w:pStyle w:val="Heading2"/>
        <w:rPr>
          <w:i/>
        </w:rPr>
      </w:pPr>
      <w:r>
        <w:t>Outages/Permits (Agency)</w:t>
      </w:r>
    </w:p>
    <w:p w:rsidR="00172A99" w:rsidRDefault="00172A99" w:rsidP="00172A99">
      <w:pPr>
        <w:pStyle w:val="ListParagraph"/>
        <w:numPr>
          <w:ilvl w:val="0"/>
          <w:numId w:val="7"/>
        </w:numPr>
        <w:spacing w:after="0"/>
      </w:pPr>
      <w:r>
        <w:t>Utility service interruption permits approval</w:t>
      </w:r>
    </w:p>
    <w:p w:rsidR="00172A99" w:rsidRPr="00630FCC" w:rsidRDefault="00172A99" w:rsidP="00172A99">
      <w:pPr>
        <w:pStyle w:val="ListParagraph"/>
        <w:numPr>
          <w:ilvl w:val="0"/>
          <w:numId w:val="7"/>
        </w:numPr>
        <w:spacing w:after="0"/>
      </w:pPr>
      <w:r>
        <w:t>Utility reconnect permits approval (including hot-work permits)</w:t>
      </w:r>
    </w:p>
    <w:p w:rsidR="00172A99" w:rsidRPr="00630FCC" w:rsidRDefault="00172A99" w:rsidP="00172A99">
      <w:pPr>
        <w:pStyle w:val="ListParagraph"/>
        <w:numPr>
          <w:ilvl w:val="0"/>
          <w:numId w:val="7"/>
        </w:numPr>
        <w:spacing w:after="0"/>
      </w:pPr>
      <w:r>
        <w:t>Site personnel support for outages</w:t>
      </w:r>
    </w:p>
    <w:p w:rsidR="00172A99" w:rsidRPr="00630FCC" w:rsidRDefault="00172A99" w:rsidP="00172A99">
      <w:pPr>
        <w:pStyle w:val="ListParagraph"/>
        <w:numPr>
          <w:ilvl w:val="0"/>
          <w:numId w:val="7"/>
        </w:numPr>
        <w:spacing w:after="0"/>
      </w:pPr>
      <w:r>
        <w:t>Service interruption scheduling</w:t>
      </w:r>
    </w:p>
    <w:p w:rsidR="00172A99" w:rsidRDefault="00172A99" w:rsidP="00172A99">
      <w:pPr>
        <w:pStyle w:val="ListParagraph"/>
        <w:numPr>
          <w:ilvl w:val="0"/>
          <w:numId w:val="7"/>
        </w:numPr>
        <w:spacing w:after="0"/>
      </w:pPr>
      <w:r>
        <w:t>Low voltage outage permits</w:t>
      </w:r>
    </w:p>
    <w:p w:rsidR="00172A99" w:rsidRDefault="00172A99" w:rsidP="00172A99">
      <w:pPr>
        <w:pBdr>
          <w:bottom w:val="single" w:sz="12" w:space="1" w:color="auto"/>
        </w:pBdr>
      </w:pPr>
    </w:p>
    <w:p w:rsidR="00172A99" w:rsidRDefault="00172A99" w:rsidP="00172A99">
      <w:pPr>
        <w:pBdr>
          <w:bottom w:val="single" w:sz="12" w:space="1" w:color="auto"/>
        </w:pBdr>
      </w:pPr>
    </w:p>
    <w:p w:rsidR="00172A99" w:rsidRPr="00853C44" w:rsidRDefault="00172A99" w:rsidP="00172A99">
      <w:pPr>
        <w:pStyle w:val="Heading2"/>
      </w:pPr>
      <w:r w:rsidRPr="00E56C6F">
        <w:t xml:space="preserve">Planned Agenda for POD/POW </w:t>
      </w:r>
      <w:r>
        <w:t>M</w:t>
      </w:r>
      <w:r w:rsidRPr="00E56C6F">
        <w:t>eetings</w:t>
      </w:r>
      <w:r>
        <w:t xml:space="preserve"> (</w:t>
      </w:r>
      <w:proofErr w:type="spellStart"/>
      <w:r>
        <w:t>ESCO</w:t>
      </w:r>
      <w:proofErr w:type="spellEnd"/>
      <w:r>
        <w:t>)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Objective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Safety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Quality control (expectations/documentation)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Commissioning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 xml:space="preserve">Measurement and </w:t>
      </w:r>
      <w:r w:rsidR="003F3049">
        <w:t>v</w:t>
      </w:r>
      <w:r w:rsidR="003F3049" w:rsidRPr="00E56C6F">
        <w:t>erification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>
        <w:t>As-</w:t>
      </w:r>
      <w:r w:rsidRPr="00E56C6F">
        <w:t>built</w:t>
      </w:r>
      <w:r w:rsidR="003F3049">
        <w:t xml:space="preserve"> drawings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Acceptance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 xml:space="preserve">Training 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Crane movements and locations reviewed for overhead hazards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Construction start coordination requirements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Long lead times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Worker certifications (welding, electrical, etc.) up-to-date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Site debris and removal</w:t>
      </w:r>
    </w:p>
    <w:p w:rsidR="00172A99" w:rsidRPr="00E56C6F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Punch list</w:t>
      </w:r>
    </w:p>
    <w:p w:rsidR="00172A99" w:rsidRPr="00EB5D5A" w:rsidRDefault="00172A99" w:rsidP="00172A99">
      <w:pPr>
        <w:pStyle w:val="ListParagraph"/>
        <w:numPr>
          <w:ilvl w:val="0"/>
          <w:numId w:val="8"/>
        </w:numPr>
        <w:spacing w:after="0"/>
      </w:pPr>
      <w:r w:rsidRPr="00E56C6F">
        <w:t>Look</w:t>
      </w:r>
      <w:r w:rsidR="003F3049">
        <w:t>-</w:t>
      </w:r>
      <w:r w:rsidRPr="00E56C6F">
        <w:t>Ahead Schedule (30, 60, 90 days)</w:t>
      </w:r>
    </w:p>
    <w:p w:rsidR="008D65F6" w:rsidRDefault="00224230">
      <w:bookmarkStart w:id="0" w:name="_GoBack"/>
      <w:bookmarkEnd w:id="0"/>
    </w:p>
    <w:sectPr w:rsidR="008D65F6" w:rsidSect="00FB6699">
      <w:headerReference w:type="default" r:id="rId10"/>
      <w:footerReference w:type="default" r:id="rId11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30" w:rsidRDefault="00224230">
      <w:r>
        <w:separator/>
      </w:r>
    </w:p>
  </w:endnote>
  <w:endnote w:type="continuationSeparator" w:id="0">
    <w:p w:rsidR="00224230" w:rsidRDefault="002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5" w:rsidRDefault="003F3049" w:rsidP="00FB6699">
    <w:pPr>
      <w:pStyle w:val="Footer"/>
      <w:pBdr>
        <w:top w:val="single" w:sz="4" w:space="0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6F527B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30" w:rsidRDefault="00224230">
      <w:r>
        <w:separator/>
      </w:r>
    </w:p>
  </w:footnote>
  <w:footnote w:type="continuationSeparator" w:id="0">
    <w:p w:rsidR="00224230" w:rsidRDefault="0022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5" w:rsidRPr="00FB6699" w:rsidRDefault="003F3049" w:rsidP="00FB669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972"/>
    <w:multiLevelType w:val="hybridMultilevel"/>
    <w:tmpl w:val="231A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1624"/>
    <w:multiLevelType w:val="hybridMultilevel"/>
    <w:tmpl w:val="4690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3F67"/>
    <w:multiLevelType w:val="hybridMultilevel"/>
    <w:tmpl w:val="327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81DE8"/>
    <w:multiLevelType w:val="hybridMultilevel"/>
    <w:tmpl w:val="C61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C924A4"/>
    <w:multiLevelType w:val="hybridMultilevel"/>
    <w:tmpl w:val="B9D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3BB0"/>
    <w:multiLevelType w:val="hybridMultilevel"/>
    <w:tmpl w:val="065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16D63"/>
    <w:multiLevelType w:val="hybridMultilevel"/>
    <w:tmpl w:val="676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9"/>
    <w:rsid w:val="000516EB"/>
    <w:rsid w:val="00073064"/>
    <w:rsid w:val="00172A99"/>
    <w:rsid w:val="00224230"/>
    <w:rsid w:val="00386E31"/>
    <w:rsid w:val="003F3049"/>
    <w:rsid w:val="0062012E"/>
    <w:rsid w:val="006F527B"/>
    <w:rsid w:val="007C5B1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9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99"/>
    <w:pPr>
      <w:widowControl w:val="0"/>
      <w:spacing w:before="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A99"/>
    <w:rPr>
      <w:rFonts w:ascii="Calibri" w:hAnsi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7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A99"/>
    <w:rPr>
      <w:rFonts w:ascii="Calibri" w:hAnsi="Calibri" w:cs="Times New Roman"/>
    </w:rPr>
  </w:style>
  <w:style w:type="paragraph" w:styleId="ListParagraph">
    <w:name w:val="List Paragraph"/>
    <w:basedOn w:val="Normal"/>
    <w:uiPriority w:val="72"/>
    <w:qFormat/>
    <w:rsid w:val="00172A99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172A99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9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99"/>
    <w:pPr>
      <w:widowControl w:val="0"/>
      <w:spacing w:before="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A99"/>
    <w:rPr>
      <w:rFonts w:ascii="Calibri" w:hAnsi="Calibri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7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A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A99"/>
    <w:rPr>
      <w:rFonts w:ascii="Calibri" w:hAnsi="Calibri" w:cs="Times New Roman"/>
    </w:rPr>
  </w:style>
  <w:style w:type="paragraph" w:styleId="ListParagraph">
    <w:name w:val="List Paragraph"/>
    <w:basedOn w:val="Normal"/>
    <w:uiPriority w:val="72"/>
    <w:qFormat/>
    <w:rsid w:val="00172A99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172A99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Atkin</dc:creator>
  <cp:lastModifiedBy>E Atkin</cp:lastModifiedBy>
  <cp:revision>4</cp:revision>
  <dcterms:created xsi:type="dcterms:W3CDTF">2015-04-15T02:35:00Z</dcterms:created>
  <dcterms:modified xsi:type="dcterms:W3CDTF">2015-04-15T02:36:00Z</dcterms:modified>
</cp:coreProperties>
</file>