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4C2C" w14:textId="1BE7554F" w:rsidR="00DA67DF" w:rsidRDefault="004878AD" w:rsidP="00DA67DF">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sidRPr="00CE373C">
        <w:rPr>
          <w:rFonts w:ascii="Calibri" w:eastAsia="Times New Roman" w:hAnsi="Calibri" w:cs="Calibri"/>
          <w:b/>
          <w:sz w:val="24"/>
        </w:rPr>
        <w:t>Utility Selection</w:t>
      </w:r>
      <w:r w:rsidR="00C4213B">
        <w:rPr>
          <w:rFonts w:ascii="Calibri" w:eastAsia="Times New Roman" w:hAnsi="Calibri" w:cs="Calibri"/>
          <w:b/>
          <w:sz w:val="24"/>
        </w:rPr>
        <w:t xml:space="preserve"> and Notice to Proceed with P</w:t>
      </w:r>
      <w:r w:rsidR="005F1FC7">
        <w:rPr>
          <w:rFonts w:ascii="Calibri" w:eastAsia="Times New Roman" w:hAnsi="Calibri" w:cs="Calibri"/>
          <w:b/>
          <w:sz w:val="24"/>
        </w:rPr>
        <w:t>reliminary Assessment</w:t>
      </w:r>
      <w:r w:rsidRPr="00CE373C">
        <w:rPr>
          <w:rFonts w:ascii="Calibri" w:eastAsia="Times New Roman" w:hAnsi="Calibri" w:cs="Calibri"/>
          <w:b/>
          <w:sz w:val="24"/>
        </w:rPr>
        <w:t xml:space="preserve"> Letter</w:t>
      </w:r>
    </w:p>
    <w:p w14:paraId="6E9B72A0" w14:textId="5C08E717" w:rsidR="004878AD" w:rsidRPr="00CE373C" w:rsidRDefault="004878AD" w:rsidP="00DA67DF">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sidRPr="00CE373C">
        <w:rPr>
          <w:rFonts w:ascii="Calibri" w:eastAsia="Times New Roman" w:hAnsi="Calibri" w:cs="Calibri"/>
          <w:b/>
          <w:sz w:val="24"/>
        </w:rPr>
        <w:t>Template</w:t>
      </w:r>
    </w:p>
    <w:p w14:paraId="5C894A2D" w14:textId="77777777" w:rsidR="004878AD" w:rsidRDefault="004878AD" w:rsidP="004878AD">
      <w:pPr>
        <w:spacing w:line="240" w:lineRule="auto"/>
        <w:rPr>
          <w:rFonts w:ascii="Calibri" w:hAnsi="Calibri" w:cs="Calibri"/>
        </w:rPr>
      </w:pPr>
    </w:p>
    <w:p w14:paraId="19EF897A" w14:textId="5E05BF6E" w:rsidR="004878AD" w:rsidRPr="00E34CF1" w:rsidRDefault="004878AD" w:rsidP="004878AD">
      <w:pPr>
        <w:spacing w:line="240" w:lineRule="auto"/>
        <w:rPr>
          <w:rFonts w:ascii="Calibri" w:hAnsi="Calibri" w:cs="Calibri"/>
        </w:rPr>
      </w:pPr>
      <w:r w:rsidRPr="00E34CF1">
        <w:rPr>
          <w:rFonts w:ascii="Calibri" w:hAnsi="Calibri" w:cs="Calibri"/>
        </w:rPr>
        <w:t>Date</w:t>
      </w:r>
      <w:r w:rsidR="00F026D4">
        <w:rPr>
          <w:rFonts w:ascii="Calibri" w:hAnsi="Calibri" w:cs="Calibri"/>
        </w:rPr>
        <w:t>:</w:t>
      </w:r>
    </w:p>
    <w:p w14:paraId="1579BABB" w14:textId="01AB99D0" w:rsidR="004878AD" w:rsidRPr="00E34CF1" w:rsidRDefault="004D3A03" w:rsidP="004878AD">
      <w:pPr>
        <w:spacing w:after="0" w:line="240" w:lineRule="auto"/>
        <w:rPr>
          <w:rFonts w:ascii="Calibri" w:hAnsi="Calibri" w:cs="Calibri"/>
        </w:rPr>
      </w:pPr>
      <w:r>
        <w:rPr>
          <w:rFonts w:ascii="Calibri" w:hAnsi="Calibri" w:cs="Calibri"/>
        </w:rPr>
        <w:t xml:space="preserve">Federal </w:t>
      </w:r>
      <w:r w:rsidR="004878AD" w:rsidRPr="00E34CF1">
        <w:rPr>
          <w:rFonts w:ascii="Calibri" w:hAnsi="Calibri" w:cs="Calibri"/>
        </w:rPr>
        <w:t>Agency</w:t>
      </w:r>
      <w:r w:rsidR="00F026D4">
        <w:rPr>
          <w:rFonts w:ascii="Calibri" w:hAnsi="Calibri" w:cs="Calibri"/>
        </w:rPr>
        <w:t>:</w:t>
      </w:r>
    </w:p>
    <w:p w14:paraId="79FD4E41" w14:textId="5A4F7E52" w:rsidR="004878AD" w:rsidRPr="00E34CF1" w:rsidRDefault="004878AD" w:rsidP="004878AD">
      <w:pPr>
        <w:spacing w:after="0" w:line="240" w:lineRule="auto"/>
        <w:rPr>
          <w:rFonts w:ascii="Calibri" w:hAnsi="Calibri" w:cs="Calibri"/>
        </w:rPr>
      </w:pPr>
      <w:r w:rsidRPr="00E34CF1">
        <w:rPr>
          <w:rFonts w:ascii="Calibri" w:hAnsi="Calibri" w:cs="Calibri"/>
        </w:rPr>
        <w:t>Agency Unit/Command</w:t>
      </w:r>
      <w:r w:rsidR="00F026D4">
        <w:rPr>
          <w:rFonts w:ascii="Calibri" w:hAnsi="Calibri" w:cs="Calibri"/>
        </w:rPr>
        <w:t>:</w:t>
      </w:r>
    </w:p>
    <w:p w14:paraId="05B007E8" w14:textId="0C432635" w:rsidR="004878AD" w:rsidRPr="00E34CF1" w:rsidRDefault="004878AD" w:rsidP="004878AD">
      <w:pPr>
        <w:spacing w:after="0" w:line="240" w:lineRule="auto"/>
        <w:rPr>
          <w:rFonts w:ascii="Calibri" w:hAnsi="Calibri" w:cs="Calibri"/>
        </w:rPr>
      </w:pPr>
      <w:r w:rsidRPr="00E34CF1">
        <w:rPr>
          <w:rFonts w:ascii="Calibri" w:hAnsi="Calibri" w:cs="Calibri"/>
        </w:rPr>
        <w:t>Address</w:t>
      </w:r>
      <w:r w:rsidR="00F026D4">
        <w:rPr>
          <w:rFonts w:ascii="Calibri" w:hAnsi="Calibri" w:cs="Calibri"/>
        </w:rPr>
        <w:t>:</w:t>
      </w:r>
      <w:r w:rsidRPr="00E34CF1">
        <w:rPr>
          <w:rFonts w:ascii="Calibri" w:hAnsi="Calibri" w:cs="Calibri"/>
        </w:rPr>
        <w:t xml:space="preserve"> </w:t>
      </w:r>
    </w:p>
    <w:p w14:paraId="4D2BFF29" w14:textId="30D15C73" w:rsidR="004878AD" w:rsidRPr="00E34CF1" w:rsidRDefault="004878AD" w:rsidP="004878AD">
      <w:pPr>
        <w:spacing w:after="0" w:line="240" w:lineRule="auto"/>
        <w:rPr>
          <w:rFonts w:ascii="Calibri" w:hAnsi="Calibri" w:cs="Calibri"/>
        </w:rPr>
      </w:pPr>
      <w:r w:rsidRPr="00E34CF1">
        <w:rPr>
          <w:rFonts w:ascii="Calibri" w:hAnsi="Calibri" w:cs="Calibri"/>
        </w:rPr>
        <w:t>City, State Zip</w:t>
      </w:r>
      <w:r w:rsidR="00F026D4">
        <w:rPr>
          <w:rFonts w:ascii="Calibri" w:hAnsi="Calibri" w:cs="Calibri"/>
        </w:rPr>
        <w:t>:</w:t>
      </w:r>
    </w:p>
    <w:p w14:paraId="2BE8A45C" w14:textId="77777777" w:rsidR="004878AD" w:rsidRPr="00E34CF1" w:rsidRDefault="004878AD" w:rsidP="004878AD">
      <w:pPr>
        <w:spacing w:after="0" w:line="240" w:lineRule="auto"/>
        <w:rPr>
          <w:rFonts w:ascii="Calibri" w:hAnsi="Calibri" w:cs="Calibri"/>
        </w:rPr>
      </w:pPr>
      <w:r w:rsidRPr="00E34CF1">
        <w:rPr>
          <w:rFonts w:ascii="Calibri" w:hAnsi="Calibri" w:cs="Calibri"/>
        </w:rPr>
        <w:t xml:space="preserve">Phone: </w:t>
      </w:r>
    </w:p>
    <w:p w14:paraId="16F61672" w14:textId="77777777" w:rsidR="004878AD" w:rsidRPr="00E34CF1" w:rsidRDefault="004878AD" w:rsidP="004878AD">
      <w:pPr>
        <w:spacing w:after="0" w:line="240" w:lineRule="auto"/>
        <w:rPr>
          <w:rFonts w:ascii="Calibri" w:hAnsi="Calibri" w:cs="Calibri"/>
        </w:rPr>
      </w:pPr>
      <w:r w:rsidRPr="00E34CF1">
        <w:rPr>
          <w:rFonts w:ascii="Calibri" w:hAnsi="Calibri" w:cs="Calibri"/>
        </w:rPr>
        <w:t>Fax:</w:t>
      </w:r>
    </w:p>
    <w:p w14:paraId="79C7CFA7" w14:textId="77777777" w:rsidR="004878AD" w:rsidRPr="00E34CF1" w:rsidRDefault="004878AD" w:rsidP="004878AD">
      <w:pPr>
        <w:spacing w:after="0" w:line="240" w:lineRule="auto"/>
        <w:rPr>
          <w:rFonts w:ascii="Calibri" w:hAnsi="Calibri" w:cs="Calibri"/>
        </w:rPr>
      </w:pPr>
      <w:r w:rsidRPr="00E34CF1">
        <w:rPr>
          <w:rFonts w:ascii="Calibri" w:hAnsi="Calibri" w:cs="Calibri"/>
        </w:rPr>
        <w:t xml:space="preserve">Email:  </w:t>
      </w:r>
    </w:p>
    <w:p w14:paraId="01763B5F" w14:textId="77777777" w:rsidR="004878AD" w:rsidRPr="00E34CF1" w:rsidRDefault="004878AD" w:rsidP="004878AD">
      <w:pPr>
        <w:spacing w:after="0" w:line="240" w:lineRule="auto"/>
        <w:rPr>
          <w:rFonts w:ascii="Calibri" w:hAnsi="Calibri" w:cs="Calibri"/>
        </w:rPr>
      </w:pPr>
    </w:p>
    <w:p w14:paraId="2FD06F2C" w14:textId="4FCD1D40" w:rsidR="004878AD" w:rsidRPr="00E34CF1" w:rsidRDefault="004878AD" w:rsidP="004878AD">
      <w:pPr>
        <w:spacing w:after="0" w:line="240" w:lineRule="auto"/>
        <w:rPr>
          <w:rFonts w:ascii="Calibri" w:hAnsi="Calibri" w:cs="Calibri"/>
        </w:rPr>
      </w:pPr>
      <w:r w:rsidRPr="00E34CF1">
        <w:rPr>
          <w:rFonts w:ascii="Calibri" w:hAnsi="Calibri" w:cs="Calibri"/>
        </w:rPr>
        <w:t>Utility Name</w:t>
      </w:r>
      <w:r w:rsidR="00DE7F37">
        <w:rPr>
          <w:rFonts w:ascii="Calibri" w:hAnsi="Calibri" w:cs="Calibri"/>
        </w:rPr>
        <w:t>:</w:t>
      </w:r>
    </w:p>
    <w:p w14:paraId="6A45C5A6" w14:textId="0384A886" w:rsidR="004878AD" w:rsidRPr="00E34CF1" w:rsidRDefault="004878AD" w:rsidP="004878AD">
      <w:pPr>
        <w:spacing w:after="0" w:line="240" w:lineRule="auto"/>
        <w:rPr>
          <w:rFonts w:ascii="Calibri" w:hAnsi="Calibri" w:cs="Calibri"/>
        </w:rPr>
      </w:pPr>
      <w:r w:rsidRPr="00E34CF1">
        <w:rPr>
          <w:rFonts w:ascii="Calibri" w:hAnsi="Calibri" w:cs="Calibri"/>
        </w:rPr>
        <w:t>Attn: Federal Accounts Rep Name</w:t>
      </w:r>
      <w:r w:rsidR="00DE7F37">
        <w:rPr>
          <w:rFonts w:ascii="Calibri" w:hAnsi="Calibri" w:cs="Calibri"/>
        </w:rPr>
        <w:t>:</w:t>
      </w:r>
    </w:p>
    <w:p w14:paraId="11BC4E68" w14:textId="624E2835" w:rsidR="004878AD" w:rsidRPr="00E34CF1" w:rsidRDefault="004878AD" w:rsidP="004878AD">
      <w:pPr>
        <w:spacing w:after="0" w:line="240" w:lineRule="auto"/>
        <w:rPr>
          <w:rFonts w:ascii="Calibri" w:hAnsi="Calibri" w:cs="Calibri"/>
        </w:rPr>
      </w:pPr>
      <w:r w:rsidRPr="00E34CF1">
        <w:rPr>
          <w:rFonts w:ascii="Calibri" w:hAnsi="Calibri" w:cs="Calibri"/>
        </w:rPr>
        <w:t>Address</w:t>
      </w:r>
      <w:r w:rsidR="00DE7F37">
        <w:rPr>
          <w:rFonts w:ascii="Calibri" w:hAnsi="Calibri" w:cs="Calibri"/>
        </w:rPr>
        <w:t>:</w:t>
      </w:r>
      <w:r w:rsidRPr="00E34CF1">
        <w:rPr>
          <w:rFonts w:ascii="Calibri" w:hAnsi="Calibri" w:cs="Calibri"/>
        </w:rPr>
        <w:t xml:space="preserve"> </w:t>
      </w:r>
    </w:p>
    <w:p w14:paraId="0018A687" w14:textId="5E6620CC" w:rsidR="004878AD" w:rsidRPr="00E34CF1" w:rsidRDefault="004878AD" w:rsidP="004878AD">
      <w:pPr>
        <w:spacing w:after="0" w:line="240" w:lineRule="auto"/>
        <w:rPr>
          <w:rFonts w:ascii="Calibri" w:hAnsi="Calibri" w:cs="Calibri"/>
        </w:rPr>
      </w:pPr>
      <w:r w:rsidRPr="00E34CF1">
        <w:rPr>
          <w:rFonts w:ascii="Calibri" w:hAnsi="Calibri" w:cs="Calibri"/>
        </w:rPr>
        <w:t>City, State</w:t>
      </w:r>
      <w:r w:rsidR="00DE7F37">
        <w:rPr>
          <w:rFonts w:ascii="Calibri" w:hAnsi="Calibri" w:cs="Calibri"/>
        </w:rPr>
        <w:t>,</w:t>
      </w:r>
      <w:r w:rsidRPr="00E34CF1">
        <w:rPr>
          <w:rFonts w:ascii="Calibri" w:hAnsi="Calibri" w:cs="Calibri"/>
        </w:rPr>
        <w:t xml:space="preserve"> Zip</w:t>
      </w:r>
      <w:r w:rsidR="00DE7F37">
        <w:rPr>
          <w:rFonts w:ascii="Calibri" w:hAnsi="Calibri" w:cs="Calibri"/>
        </w:rPr>
        <w:t>:</w:t>
      </w:r>
    </w:p>
    <w:p w14:paraId="18E0E54F" w14:textId="1CF59746" w:rsidR="00890F66" w:rsidRPr="00E34CF1" w:rsidRDefault="004878AD" w:rsidP="004878AD">
      <w:pPr>
        <w:spacing w:before="240" w:line="240" w:lineRule="auto"/>
        <w:rPr>
          <w:rFonts w:ascii="Calibri" w:hAnsi="Calibri" w:cs="Calibri"/>
        </w:rPr>
      </w:pPr>
      <w:r w:rsidRPr="00E34CF1">
        <w:rPr>
          <w:rFonts w:ascii="Calibri" w:hAnsi="Calibri" w:cs="Calibri"/>
        </w:rPr>
        <w:t>S</w:t>
      </w:r>
      <w:r w:rsidR="008B4226" w:rsidRPr="00E34CF1">
        <w:rPr>
          <w:rFonts w:ascii="Calibri" w:hAnsi="Calibri" w:cs="Calibri"/>
        </w:rPr>
        <w:t>ubject</w:t>
      </w:r>
      <w:r w:rsidRPr="00E34CF1">
        <w:rPr>
          <w:rFonts w:ascii="Calibri" w:hAnsi="Calibri" w:cs="Calibri"/>
        </w:rPr>
        <w:t xml:space="preserve">: </w:t>
      </w:r>
      <w:r w:rsidR="008478E5" w:rsidRPr="004A277B">
        <w:rPr>
          <w:rFonts w:ascii="Calibri" w:hAnsi="Calibri" w:cs="Calibri"/>
          <w:i/>
          <w:iCs/>
          <w:color w:val="00B0F0"/>
        </w:rPr>
        <w:t>(Utility)</w:t>
      </w:r>
      <w:r w:rsidR="008478E5" w:rsidRPr="004A277B">
        <w:rPr>
          <w:rFonts w:ascii="Calibri" w:hAnsi="Calibri" w:cs="Calibri"/>
          <w:color w:val="00B0F0"/>
        </w:rPr>
        <w:t xml:space="preserve"> </w:t>
      </w:r>
      <w:r w:rsidR="008C09D1" w:rsidRPr="004A277B">
        <w:rPr>
          <w:rFonts w:ascii="Calibri" w:hAnsi="Calibri" w:cs="Calibri"/>
        </w:rPr>
        <w:t>Selection</w:t>
      </w:r>
      <w:r w:rsidR="008C09D1" w:rsidRPr="00E34CF1">
        <w:rPr>
          <w:rFonts w:ascii="Calibri" w:hAnsi="Calibri" w:cs="Calibri"/>
          <w:color w:val="00B0F0"/>
        </w:rPr>
        <w:t xml:space="preserve"> </w:t>
      </w:r>
      <w:r w:rsidR="009A423D" w:rsidRPr="00E34CF1">
        <w:rPr>
          <w:rFonts w:ascii="Calibri" w:hAnsi="Calibri" w:cs="Calibri"/>
        </w:rPr>
        <w:t xml:space="preserve">for UESC at </w:t>
      </w:r>
      <w:r w:rsidR="009A423D" w:rsidRPr="004A277B">
        <w:rPr>
          <w:rFonts w:ascii="Calibri" w:hAnsi="Calibri" w:cs="Calibri"/>
          <w:i/>
          <w:iCs/>
          <w:color w:val="00B0F0"/>
        </w:rPr>
        <w:t>(</w:t>
      </w:r>
      <w:r w:rsidR="00CC102E" w:rsidRPr="004A277B">
        <w:rPr>
          <w:rFonts w:ascii="Calibri" w:hAnsi="Calibri" w:cs="Calibri"/>
          <w:i/>
          <w:iCs/>
          <w:color w:val="00B0F0"/>
        </w:rPr>
        <w:t>Agency/Facility)</w:t>
      </w:r>
    </w:p>
    <w:p w14:paraId="4CB94C1A" w14:textId="1A52BC29" w:rsidR="004878AD" w:rsidRPr="00E34CF1" w:rsidRDefault="00890F66" w:rsidP="004878AD">
      <w:pPr>
        <w:spacing w:before="240" w:line="240" w:lineRule="auto"/>
        <w:rPr>
          <w:rFonts w:ascii="Calibri" w:hAnsi="Calibri" w:cs="Calibri"/>
        </w:rPr>
      </w:pPr>
      <w:r w:rsidRPr="00E34CF1">
        <w:rPr>
          <w:rFonts w:ascii="Calibri" w:hAnsi="Calibri" w:cs="Calibri"/>
        </w:rPr>
        <w:t>Attachment:  P</w:t>
      </w:r>
      <w:r w:rsidR="00C746B5" w:rsidRPr="00E34CF1">
        <w:rPr>
          <w:rFonts w:ascii="Calibri" w:hAnsi="Calibri" w:cs="Calibri"/>
        </w:rPr>
        <w:t>reliminary Assessment</w:t>
      </w:r>
      <w:r w:rsidR="00986D4E">
        <w:rPr>
          <w:rFonts w:ascii="Calibri" w:hAnsi="Calibri" w:cs="Calibri"/>
        </w:rPr>
        <w:t xml:space="preserve"> (PA)</w:t>
      </w:r>
      <w:r w:rsidR="00C746B5" w:rsidRPr="00E34CF1">
        <w:rPr>
          <w:rFonts w:ascii="Calibri" w:hAnsi="Calibri" w:cs="Calibri"/>
        </w:rPr>
        <w:t xml:space="preserve"> Statement of Work</w:t>
      </w:r>
      <w:r w:rsidR="00C76124" w:rsidRPr="00E34CF1">
        <w:rPr>
          <w:rFonts w:ascii="Calibri" w:hAnsi="Calibri" w:cs="Calibri"/>
        </w:rPr>
        <w:t xml:space="preserve"> </w:t>
      </w:r>
      <w:r w:rsidR="00C76124" w:rsidRPr="00E34CF1">
        <w:rPr>
          <w:rFonts w:ascii="Calibri" w:eastAsia="Times New Roman" w:hAnsi="Calibri" w:cs="Calibri"/>
          <w:i/>
          <w:iCs/>
          <w:color w:val="00B0F0"/>
        </w:rPr>
        <w:t xml:space="preserve">Note:  </w:t>
      </w:r>
      <w:r w:rsidR="0092718F" w:rsidRPr="00E34CF1">
        <w:rPr>
          <w:rFonts w:ascii="Calibri" w:eastAsia="Times New Roman" w:hAnsi="Calibri" w:cs="Calibri"/>
          <w:i/>
          <w:iCs/>
          <w:color w:val="00B0F0"/>
        </w:rPr>
        <w:t>R</w:t>
      </w:r>
      <w:r w:rsidR="00C76124" w:rsidRPr="00E34CF1">
        <w:rPr>
          <w:rFonts w:ascii="Calibri" w:eastAsia="Times New Roman" w:hAnsi="Calibri" w:cs="Calibri"/>
          <w:i/>
          <w:iCs/>
          <w:color w:val="00B0F0"/>
        </w:rPr>
        <w:t xml:space="preserve">efer to PA </w:t>
      </w:r>
      <w:r w:rsidR="007F11BF" w:rsidRPr="00E34CF1">
        <w:rPr>
          <w:rFonts w:ascii="Calibri" w:eastAsia="Times New Roman" w:hAnsi="Calibri" w:cs="Calibri"/>
          <w:i/>
          <w:iCs/>
          <w:color w:val="00B0F0"/>
        </w:rPr>
        <w:t>statement of work (</w:t>
      </w:r>
      <w:r w:rsidR="00C76124" w:rsidRPr="00E34CF1">
        <w:rPr>
          <w:rFonts w:ascii="Calibri" w:eastAsia="Times New Roman" w:hAnsi="Calibri" w:cs="Calibri"/>
          <w:i/>
          <w:iCs/>
          <w:color w:val="00B0F0"/>
        </w:rPr>
        <w:t>SOW</w:t>
      </w:r>
      <w:r w:rsidR="007F11BF" w:rsidRPr="00E34CF1">
        <w:rPr>
          <w:rFonts w:ascii="Calibri" w:eastAsia="Times New Roman" w:hAnsi="Calibri" w:cs="Calibri"/>
          <w:i/>
          <w:iCs/>
          <w:color w:val="00B0F0"/>
        </w:rPr>
        <w:t>)</w:t>
      </w:r>
      <w:r w:rsidR="00C76124" w:rsidRPr="00E34CF1">
        <w:rPr>
          <w:rFonts w:ascii="Calibri" w:eastAsia="Times New Roman" w:hAnsi="Calibri" w:cs="Calibri"/>
          <w:i/>
          <w:iCs/>
          <w:color w:val="00B0F0"/>
        </w:rPr>
        <w:t xml:space="preserve"> </w:t>
      </w:r>
      <w:r w:rsidR="00EE3F46" w:rsidRPr="00E34CF1">
        <w:rPr>
          <w:rFonts w:ascii="Calibri" w:eastAsia="Times New Roman" w:hAnsi="Calibri" w:cs="Calibri"/>
          <w:i/>
          <w:iCs/>
          <w:color w:val="00B0F0"/>
        </w:rPr>
        <w:t xml:space="preserve">Template </w:t>
      </w:r>
      <w:r w:rsidR="00C76124" w:rsidRPr="00E34CF1">
        <w:rPr>
          <w:rFonts w:ascii="Calibri" w:eastAsia="Times New Roman" w:hAnsi="Calibri" w:cs="Calibri"/>
          <w:i/>
          <w:iCs/>
          <w:color w:val="00B0F0"/>
        </w:rPr>
        <w:t>found at the following website https://www.energy.gov/femp/articles/pa-sow-template</w:t>
      </w:r>
    </w:p>
    <w:p w14:paraId="7BA97116" w14:textId="2BEF2834" w:rsidR="004878AD" w:rsidRPr="00E34CF1" w:rsidRDefault="004878AD" w:rsidP="004878AD">
      <w:pPr>
        <w:spacing w:line="240" w:lineRule="auto"/>
        <w:rPr>
          <w:rFonts w:ascii="Calibri" w:hAnsi="Calibri" w:cs="Calibri"/>
        </w:rPr>
      </w:pPr>
      <w:r w:rsidRPr="004A277B">
        <w:rPr>
          <w:rFonts w:ascii="Calibri" w:hAnsi="Calibri" w:cs="Calibri"/>
          <w:i/>
          <w:color w:val="00B0F0"/>
        </w:rPr>
        <w:t>(Utility)</w:t>
      </w:r>
      <w:r w:rsidRPr="004A277B">
        <w:rPr>
          <w:rFonts w:ascii="Calibri" w:hAnsi="Calibri" w:cs="Calibri"/>
          <w:color w:val="00B0F0"/>
        </w:rPr>
        <w:t xml:space="preserve"> </w:t>
      </w:r>
      <w:r w:rsidRPr="00E34CF1">
        <w:rPr>
          <w:rFonts w:ascii="Calibri" w:hAnsi="Calibri" w:cs="Calibri"/>
        </w:rPr>
        <w:t>has been selected to perform a U</w:t>
      </w:r>
      <w:r w:rsidR="0013603F" w:rsidRPr="00E34CF1">
        <w:rPr>
          <w:rFonts w:ascii="Calibri" w:hAnsi="Calibri" w:cs="Calibri"/>
        </w:rPr>
        <w:t>tility Energy Service Contract (UESC)</w:t>
      </w:r>
      <w:r w:rsidRPr="00E34CF1">
        <w:rPr>
          <w:rFonts w:ascii="Calibri" w:hAnsi="Calibri" w:cs="Calibri"/>
        </w:rPr>
        <w:t xml:space="preserve">, in accordance </w:t>
      </w:r>
      <w:proofErr w:type="gramStart"/>
      <w:r w:rsidRPr="00E34CF1">
        <w:rPr>
          <w:rFonts w:ascii="Calibri" w:hAnsi="Calibri" w:cs="Calibri"/>
        </w:rPr>
        <w:t xml:space="preserve">with </w:t>
      </w:r>
      <w:r w:rsidR="00D16DF2">
        <w:rPr>
          <w:rFonts w:ascii="Calibri" w:hAnsi="Calibri" w:cs="Calibri"/>
          <w:i/>
          <w:color w:val="00B0F0"/>
        </w:rPr>
        <w:t>[(</w:t>
      </w:r>
      <w:proofErr w:type="gramEnd"/>
      <w:r w:rsidRPr="007F0AD4">
        <w:rPr>
          <w:rFonts w:ascii="Calibri" w:hAnsi="Calibri" w:cs="Calibri"/>
          <w:i/>
          <w:color w:val="00B0F0"/>
        </w:rPr>
        <w:t>Utility’s) G</w:t>
      </w:r>
      <w:r w:rsidR="00752AEC" w:rsidRPr="007F0AD4">
        <w:rPr>
          <w:rFonts w:ascii="Calibri" w:hAnsi="Calibri" w:cs="Calibri"/>
          <w:i/>
          <w:color w:val="00B0F0"/>
        </w:rPr>
        <w:t xml:space="preserve">eneral Services Administration </w:t>
      </w:r>
      <w:r w:rsidR="0013603F" w:rsidRPr="007F0AD4">
        <w:rPr>
          <w:rFonts w:ascii="Calibri" w:hAnsi="Calibri" w:cs="Calibri"/>
          <w:i/>
          <w:color w:val="00B0F0"/>
        </w:rPr>
        <w:t>Areawide Contract</w:t>
      </w:r>
      <w:r w:rsidR="00AA0CE3" w:rsidRPr="00E34CF1">
        <w:rPr>
          <w:rFonts w:ascii="Calibri" w:hAnsi="Calibri" w:cs="Calibri"/>
          <w:i/>
          <w:color w:val="00B0F0"/>
        </w:rPr>
        <w:t>,</w:t>
      </w:r>
      <w:r w:rsidRPr="007F0AD4">
        <w:rPr>
          <w:rFonts w:ascii="Calibri" w:hAnsi="Calibri" w:cs="Calibri"/>
          <w:i/>
          <w:color w:val="00B0F0"/>
        </w:rPr>
        <w:t xml:space="preserve"> </w:t>
      </w:r>
      <w:r w:rsidR="006F6F91" w:rsidRPr="003D311E">
        <w:rPr>
          <w:rFonts w:ascii="Calibri" w:hAnsi="Calibri" w:cs="Calibri"/>
          <w:i/>
          <w:color w:val="00B0F0"/>
        </w:rPr>
        <w:t>Basic Ordering Agreement, or separate contract</w:t>
      </w:r>
      <w:r w:rsidR="00D16DF2">
        <w:rPr>
          <w:rFonts w:ascii="Calibri" w:hAnsi="Calibri" w:cs="Calibri"/>
          <w:i/>
          <w:color w:val="00B0F0"/>
        </w:rPr>
        <w:t>]</w:t>
      </w:r>
      <w:r w:rsidRPr="00E34CF1">
        <w:rPr>
          <w:rFonts w:ascii="Calibri" w:hAnsi="Calibri" w:cs="Calibri"/>
        </w:rPr>
        <w:t xml:space="preserve">. The UESC covers </w:t>
      </w:r>
      <w:r w:rsidRPr="007F0AD4">
        <w:rPr>
          <w:rFonts w:ascii="Calibri" w:hAnsi="Calibri" w:cs="Calibri"/>
          <w:i/>
          <w:color w:val="00B0F0"/>
        </w:rPr>
        <w:t>(insert Agency / Facility Name located in City, State)</w:t>
      </w:r>
      <w:r w:rsidRPr="00E34CF1">
        <w:rPr>
          <w:rFonts w:ascii="Calibri" w:hAnsi="Calibri" w:cs="Calibri"/>
        </w:rPr>
        <w:t xml:space="preserve">. </w:t>
      </w:r>
      <w:r w:rsidR="00113222" w:rsidRPr="00E34CF1">
        <w:rPr>
          <w:rFonts w:ascii="Calibri" w:hAnsi="Calibri" w:cs="Calibri"/>
        </w:rPr>
        <w:t>T</w:t>
      </w:r>
      <w:r w:rsidRPr="00E34CF1">
        <w:rPr>
          <w:rFonts w:ascii="Calibri" w:hAnsi="Calibri" w:cs="Calibri"/>
        </w:rPr>
        <w:t xml:space="preserve">he </w:t>
      </w:r>
      <w:r w:rsidR="0055258C">
        <w:rPr>
          <w:rFonts w:ascii="Calibri" w:hAnsi="Calibri" w:cs="Calibri"/>
        </w:rPr>
        <w:t>UESC</w:t>
      </w:r>
      <w:r w:rsidR="0055258C" w:rsidRPr="00E34CF1">
        <w:rPr>
          <w:rFonts w:ascii="Calibri" w:hAnsi="Calibri" w:cs="Calibri"/>
        </w:rPr>
        <w:t xml:space="preserve"> </w:t>
      </w:r>
      <w:r w:rsidRPr="00E34CF1">
        <w:rPr>
          <w:rFonts w:ascii="Calibri" w:hAnsi="Calibri" w:cs="Calibri"/>
        </w:rPr>
        <w:t>may be expanded</w:t>
      </w:r>
      <w:r w:rsidR="00F604ED">
        <w:rPr>
          <w:rFonts w:ascii="Calibri" w:hAnsi="Calibri" w:cs="Calibri"/>
        </w:rPr>
        <w:t xml:space="preserve"> at a future date</w:t>
      </w:r>
      <w:r w:rsidRPr="00E34CF1">
        <w:rPr>
          <w:rFonts w:ascii="Calibri" w:hAnsi="Calibri" w:cs="Calibri"/>
        </w:rPr>
        <w:t xml:space="preserve"> to include other facilities in the </w:t>
      </w:r>
      <w:r w:rsidRPr="00432F10">
        <w:rPr>
          <w:rFonts w:ascii="Calibri" w:hAnsi="Calibri" w:cs="Calibri"/>
          <w:i/>
          <w:iCs/>
          <w:color w:val="00B0F0"/>
        </w:rPr>
        <w:t xml:space="preserve">(Utility) </w:t>
      </w:r>
      <w:r w:rsidRPr="00E34CF1">
        <w:rPr>
          <w:rFonts w:ascii="Calibri" w:hAnsi="Calibri" w:cs="Calibri"/>
        </w:rPr>
        <w:t>service territory.</w:t>
      </w:r>
    </w:p>
    <w:p w14:paraId="15C083A9" w14:textId="488EC07F" w:rsidR="00532FDD" w:rsidRPr="00E34CF1" w:rsidRDefault="00532FDD" w:rsidP="004878AD">
      <w:pPr>
        <w:spacing w:line="240" w:lineRule="auto"/>
        <w:rPr>
          <w:rFonts w:ascii="Calibri" w:hAnsi="Calibri" w:cs="Calibri"/>
        </w:rPr>
      </w:pPr>
      <w:r w:rsidRPr="00432F10">
        <w:rPr>
          <w:rFonts w:ascii="Calibri" w:eastAsia="Times New Roman" w:hAnsi="Calibri" w:cs="Calibri"/>
        </w:rPr>
        <w:t xml:space="preserve">The Government requests that </w:t>
      </w:r>
      <w:r w:rsidR="00B30191" w:rsidRPr="00432F10">
        <w:rPr>
          <w:rFonts w:ascii="Calibri" w:eastAsia="Times New Roman" w:hAnsi="Calibri" w:cs="Calibri"/>
          <w:i/>
          <w:color w:val="00B0F0"/>
        </w:rPr>
        <w:t>(</w:t>
      </w:r>
      <w:r w:rsidRPr="00432F10">
        <w:rPr>
          <w:rFonts w:ascii="Calibri" w:eastAsia="Times New Roman" w:hAnsi="Calibri" w:cs="Calibri"/>
          <w:i/>
          <w:color w:val="00B0F0"/>
        </w:rPr>
        <w:t>Utility</w:t>
      </w:r>
      <w:r w:rsidR="00B30191" w:rsidRPr="00432F10">
        <w:rPr>
          <w:rFonts w:ascii="Calibri" w:eastAsia="Times New Roman" w:hAnsi="Calibri" w:cs="Calibri"/>
          <w:i/>
          <w:color w:val="00B0F0"/>
        </w:rPr>
        <w:t>)</w:t>
      </w:r>
      <w:r w:rsidRPr="00432F10">
        <w:rPr>
          <w:rFonts w:ascii="Calibri" w:eastAsia="Times New Roman" w:hAnsi="Calibri" w:cs="Calibri"/>
          <w:color w:val="00B0F0"/>
        </w:rPr>
        <w:t xml:space="preserve"> </w:t>
      </w:r>
      <w:r w:rsidR="0038358B" w:rsidRPr="00E34CF1">
        <w:rPr>
          <w:rFonts w:ascii="Calibri" w:eastAsia="Times New Roman" w:hAnsi="Calibri" w:cs="Calibri"/>
        </w:rPr>
        <w:t>conduct</w:t>
      </w:r>
      <w:r w:rsidRPr="00432F10">
        <w:rPr>
          <w:rFonts w:ascii="Calibri" w:eastAsia="Times New Roman" w:hAnsi="Calibri" w:cs="Calibri"/>
        </w:rPr>
        <w:t xml:space="preserve"> a P</w:t>
      </w:r>
      <w:r w:rsidR="00B30191" w:rsidRPr="00E34CF1">
        <w:rPr>
          <w:rFonts w:ascii="Calibri" w:eastAsia="Times New Roman" w:hAnsi="Calibri" w:cs="Calibri"/>
        </w:rPr>
        <w:t xml:space="preserve">reliminary </w:t>
      </w:r>
      <w:r w:rsidRPr="00432F10">
        <w:rPr>
          <w:rFonts w:ascii="Calibri" w:eastAsia="Times New Roman" w:hAnsi="Calibri" w:cs="Calibri"/>
        </w:rPr>
        <w:t>A</w:t>
      </w:r>
      <w:r w:rsidR="00B30191" w:rsidRPr="00E34CF1">
        <w:rPr>
          <w:rFonts w:ascii="Calibri" w:eastAsia="Times New Roman" w:hAnsi="Calibri" w:cs="Calibri"/>
        </w:rPr>
        <w:t>ssessment (PA)</w:t>
      </w:r>
      <w:r w:rsidR="009A7644" w:rsidRPr="00E34CF1">
        <w:rPr>
          <w:rFonts w:ascii="Calibri" w:eastAsia="Times New Roman" w:hAnsi="Calibri" w:cs="Calibri"/>
        </w:rPr>
        <w:t xml:space="preserve"> </w:t>
      </w:r>
      <w:r w:rsidRPr="00432F10">
        <w:rPr>
          <w:rFonts w:ascii="Calibri" w:eastAsia="Times New Roman" w:hAnsi="Calibri" w:cs="Calibri"/>
        </w:rPr>
        <w:t xml:space="preserve">of the identified buildings </w:t>
      </w:r>
      <w:r w:rsidR="00946188" w:rsidRPr="00E34CF1">
        <w:rPr>
          <w:rFonts w:ascii="Calibri" w:eastAsia="Times New Roman" w:hAnsi="Calibri" w:cs="Calibri"/>
        </w:rPr>
        <w:t xml:space="preserve">below </w:t>
      </w:r>
      <w:r w:rsidRPr="00432F10">
        <w:rPr>
          <w:rFonts w:ascii="Calibri" w:eastAsia="Times New Roman" w:hAnsi="Calibri" w:cs="Calibri"/>
        </w:rPr>
        <w:t>and determine whether</w:t>
      </w:r>
      <w:r w:rsidR="002934DB" w:rsidRPr="00E34CF1">
        <w:rPr>
          <w:rFonts w:ascii="Calibri" w:eastAsia="Times New Roman" w:hAnsi="Calibri" w:cs="Calibri"/>
        </w:rPr>
        <w:t xml:space="preserve"> </w:t>
      </w:r>
      <w:r w:rsidR="002D6766" w:rsidRPr="00E34CF1">
        <w:rPr>
          <w:rFonts w:ascii="Calibri" w:eastAsia="Times New Roman" w:hAnsi="Calibri" w:cs="Calibri"/>
        </w:rPr>
        <w:t xml:space="preserve">there are </w:t>
      </w:r>
      <w:r w:rsidR="002934DB" w:rsidRPr="00E34CF1">
        <w:rPr>
          <w:rFonts w:ascii="Calibri" w:eastAsia="Times New Roman" w:hAnsi="Calibri" w:cs="Calibri"/>
        </w:rPr>
        <w:t>cost effective energy conservation measures (ECM</w:t>
      </w:r>
      <w:r w:rsidR="003C1004" w:rsidRPr="00E34CF1">
        <w:rPr>
          <w:rFonts w:ascii="Calibri" w:eastAsia="Times New Roman" w:hAnsi="Calibri" w:cs="Calibri"/>
        </w:rPr>
        <w:t>s)</w:t>
      </w:r>
      <w:r w:rsidR="00F06D86" w:rsidRPr="00E34CF1">
        <w:rPr>
          <w:rFonts w:ascii="Calibri" w:eastAsia="Times New Roman" w:hAnsi="Calibri" w:cs="Calibri"/>
        </w:rPr>
        <w:t xml:space="preserve"> that</w:t>
      </w:r>
      <w:r w:rsidR="003C1004" w:rsidRPr="00E34CF1">
        <w:rPr>
          <w:rFonts w:ascii="Calibri" w:eastAsia="Times New Roman" w:hAnsi="Calibri" w:cs="Calibri"/>
        </w:rPr>
        <w:t xml:space="preserve"> </w:t>
      </w:r>
      <w:r w:rsidR="00614018" w:rsidRPr="00E34CF1">
        <w:rPr>
          <w:rFonts w:ascii="Calibri" w:eastAsia="Times New Roman" w:hAnsi="Calibri" w:cs="Calibri"/>
        </w:rPr>
        <w:t>can be included in</w:t>
      </w:r>
      <w:r w:rsidR="002D6766" w:rsidRPr="00E34CF1">
        <w:rPr>
          <w:rFonts w:ascii="Calibri" w:eastAsia="Times New Roman" w:hAnsi="Calibri" w:cs="Calibri"/>
        </w:rPr>
        <w:t xml:space="preserve"> a UESC project</w:t>
      </w:r>
      <w:r w:rsidRPr="00432F10">
        <w:rPr>
          <w:rFonts w:ascii="Calibri" w:eastAsia="Times New Roman" w:hAnsi="Calibri" w:cs="Calibri"/>
        </w:rPr>
        <w:t xml:space="preserve">.  Upon </w:t>
      </w:r>
      <w:r w:rsidR="00B30191" w:rsidRPr="00E34CF1">
        <w:rPr>
          <w:rFonts w:ascii="Calibri" w:eastAsia="Times New Roman" w:hAnsi="Calibri" w:cs="Calibri"/>
        </w:rPr>
        <w:t>the</w:t>
      </w:r>
      <w:r w:rsidRPr="00432F10">
        <w:rPr>
          <w:rFonts w:ascii="Calibri" w:eastAsia="Times New Roman" w:hAnsi="Calibri" w:cs="Calibri"/>
        </w:rPr>
        <w:t xml:space="preserve"> agency’s </w:t>
      </w:r>
      <w:r w:rsidR="007838C7" w:rsidRPr="00E34CF1">
        <w:rPr>
          <w:rFonts w:ascii="Calibri" w:eastAsia="Times New Roman" w:hAnsi="Calibri" w:cs="Calibri"/>
        </w:rPr>
        <w:t xml:space="preserve">determination </w:t>
      </w:r>
      <w:r w:rsidRPr="00432F10">
        <w:rPr>
          <w:rFonts w:ascii="Calibri" w:eastAsia="Times New Roman" w:hAnsi="Calibri" w:cs="Calibri"/>
        </w:rPr>
        <w:t xml:space="preserve">to move forward, </w:t>
      </w:r>
      <w:r w:rsidR="00B30191" w:rsidRPr="00432F10">
        <w:rPr>
          <w:rFonts w:ascii="Calibri" w:eastAsia="Times New Roman" w:hAnsi="Calibri" w:cs="Calibri"/>
          <w:color w:val="00B0F0"/>
        </w:rPr>
        <w:t>(</w:t>
      </w:r>
      <w:r w:rsidRPr="00432F10">
        <w:rPr>
          <w:rFonts w:ascii="Calibri" w:eastAsia="Times New Roman" w:hAnsi="Calibri" w:cs="Calibri"/>
          <w:i/>
          <w:color w:val="00B0F0"/>
        </w:rPr>
        <w:t>Agency</w:t>
      </w:r>
      <w:r w:rsidR="00B30191" w:rsidRPr="00432F10">
        <w:rPr>
          <w:rFonts w:ascii="Calibri" w:eastAsia="Times New Roman" w:hAnsi="Calibri" w:cs="Calibri"/>
          <w:i/>
          <w:color w:val="00B0F0"/>
        </w:rPr>
        <w:t>)</w:t>
      </w:r>
      <w:r w:rsidRPr="00432F10">
        <w:rPr>
          <w:rFonts w:ascii="Calibri" w:eastAsia="Times New Roman" w:hAnsi="Calibri" w:cs="Calibri"/>
          <w:color w:val="00B0F0"/>
        </w:rPr>
        <w:t xml:space="preserve"> </w:t>
      </w:r>
      <w:r w:rsidRPr="00432F10">
        <w:rPr>
          <w:rFonts w:ascii="Calibri" w:eastAsia="Times New Roman" w:hAnsi="Calibri" w:cs="Calibri"/>
        </w:rPr>
        <w:t xml:space="preserve">will request a </w:t>
      </w:r>
      <w:r w:rsidR="0074518D" w:rsidRPr="00E34CF1">
        <w:rPr>
          <w:rFonts w:ascii="Calibri" w:eastAsia="Times New Roman" w:hAnsi="Calibri" w:cs="Calibri"/>
        </w:rPr>
        <w:t xml:space="preserve">cost </w:t>
      </w:r>
      <w:r w:rsidRPr="00432F10">
        <w:rPr>
          <w:rFonts w:ascii="Calibri" w:eastAsia="Times New Roman" w:hAnsi="Calibri" w:cs="Calibri"/>
        </w:rPr>
        <w:t>proposal to complete an I</w:t>
      </w:r>
      <w:r w:rsidR="00A00BDE">
        <w:rPr>
          <w:rFonts w:ascii="Calibri" w:eastAsia="Times New Roman" w:hAnsi="Calibri" w:cs="Calibri"/>
        </w:rPr>
        <w:t xml:space="preserve">nvestment </w:t>
      </w:r>
      <w:r w:rsidRPr="003D311E">
        <w:rPr>
          <w:rFonts w:ascii="Calibri" w:eastAsia="Times New Roman" w:hAnsi="Calibri" w:cs="Calibri"/>
        </w:rPr>
        <w:t>G</w:t>
      </w:r>
      <w:r w:rsidR="00A00BDE">
        <w:rPr>
          <w:rFonts w:ascii="Calibri" w:eastAsia="Times New Roman" w:hAnsi="Calibri" w:cs="Calibri"/>
        </w:rPr>
        <w:t xml:space="preserve">rade </w:t>
      </w:r>
      <w:r w:rsidRPr="003D311E">
        <w:rPr>
          <w:rFonts w:ascii="Calibri" w:eastAsia="Times New Roman" w:hAnsi="Calibri" w:cs="Calibri"/>
        </w:rPr>
        <w:t>A</w:t>
      </w:r>
      <w:r w:rsidR="00A00BDE">
        <w:rPr>
          <w:rFonts w:ascii="Calibri" w:eastAsia="Times New Roman" w:hAnsi="Calibri" w:cs="Calibri"/>
        </w:rPr>
        <w:t>udit (IGA)</w:t>
      </w:r>
      <w:r w:rsidRPr="00432F10">
        <w:rPr>
          <w:rFonts w:ascii="Calibri" w:eastAsia="Times New Roman" w:hAnsi="Calibri" w:cs="Calibri"/>
        </w:rPr>
        <w:t>.  Do not proceed with the IGA until directed by the Government.</w:t>
      </w:r>
      <w:r w:rsidR="008D231A" w:rsidRPr="00E34CF1">
        <w:rPr>
          <w:rFonts w:ascii="Calibri" w:eastAsia="Times New Roman" w:hAnsi="Calibri" w:cs="Calibri"/>
        </w:rPr>
        <w:t xml:space="preserve">  </w:t>
      </w:r>
    </w:p>
    <w:p w14:paraId="6BA86749" w14:textId="19008A75" w:rsidR="00C746B5" w:rsidRPr="00E34CF1" w:rsidRDefault="004878AD" w:rsidP="004878AD">
      <w:pPr>
        <w:spacing w:after="0" w:line="240" w:lineRule="auto"/>
        <w:rPr>
          <w:rFonts w:ascii="Calibri" w:hAnsi="Calibri" w:cs="Calibri"/>
        </w:rPr>
      </w:pPr>
      <w:r w:rsidRPr="00E34CF1">
        <w:rPr>
          <w:rFonts w:ascii="Calibri" w:hAnsi="Calibri" w:cs="Calibri"/>
        </w:rPr>
        <w:t xml:space="preserve">This </w:t>
      </w:r>
      <w:proofErr w:type="gramStart"/>
      <w:r w:rsidRPr="00E34CF1">
        <w:rPr>
          <w:rFonts w:ascii="Calibri" w:hAnsi="Calibri" w:cs="Calibri"/>
        </w:rPr>
        <w:t>letter shall</w:t>
      </w:r>
      <w:proofErr w:type="gramEnd"/>
      <w:r w:rsidRPr="00E34CF1">
        <w:rPr>
          <w:rFonts w:ascii="Calibri" w:hAnsi="Calibri" w:cs="Calibri"/>
        </w:rPr>
        <w:t xml:space="preserve"> serve as the notice to proceed with the </w:t>
      </w:r>
      <w:r w:rsidR="00DB26EE" w:rsidRPr="00E34CF1">
        <w:rPr>
          <w:rFonts w:ascii="Calibri" w:hAnsi="Calibri" w:cs="Calibri"/>
        </w:rPr>
        <w:t>PA</w:t>
      </w:r>
      <w:r w:rsidR="00573587" w:rsidRPr="00E34CF1">
        <w:rPr>
          <w:rFonts w:ascii="Calibri" w:hAnsi="Calibri" w:cs="Calibri"/>
        </w:rPr>
        <w:t xml:space="preserve"> </w:t>
      </w:r>
      <w:r w:rsidRPr="00E34CF1">
        <w:rPr>
          <w:rFonts w:ascii="Calibri" w:hAnsi="Calibri" w:cs="Calibri"/>
        </w:rPr>
        <w:t xml:space="preserve">at the </w:t>
      </w:r>
      <w:proofErr w:type="gramStart"/>
      <w:r w:rsidRPr="00E34CF1">
        <w:rPr>
          <w:rFonts w:ascii="Calibri" w:hAnsi="Calibri" w:cs="Calibri"/>
        </w:rPr>
        <w:t>aforementioned facilities</w:t>
      </w:r>
      <w:proofErr w:type="gramEnd"/>
      <w:r w:rsidRPr="00E34CF1">
        <w:rPr>
          <w:rFonts w:ascii="Calibri" w:hAnsi="Calibri" w:cs="Calibri"/>
        </w:rPr>
        <w:t xml:space="preserve">. </w:t>
      </w:r>
      <w:r w:rsidR="00FC16FE" w:rsidRPr="007229BC">
        <w:rPr>
          <w:rFonts w:ascii="Calibri" w:hAnsi="Calibri" w:cs="Calibri"/>
          <w:i/>
          <w:iCs/>
          <w:color w:val="00B0F0"/>
        </w:rPr>
        <w:t xml:space="preserve">(Agency) </w:t>
      </w:r>
      <w:r w:rsidR="00FC16FE" w:rsidRPr="00E34CF1">
        <w:rPr>
          <w:rFonts w:ascii="Calibri" w:hAnsi="Calibri" w:cs="Calibri"/>
        </w:rPr>
        <w:t xml:space="preserve">requests </w:t>
      </w:r>
      <w:r w:rsidR="00603B04" w:rsidRPr="00E34CF1">
        <w:rPr>
          <w:rFonts w:ascii="Calibri" w:hAnsi="Calibri" w:cs="Calibri"/>
        </w:rPr>
        <w:t>the PA to be comprehensive in nature</w:t>
      </w:r>
      <w:r w:rsidR="00B37DD7" w:rsidRPr="00E34CF1">
        <w:rPr>
          <w:rFonts w:ascii="Calibri" w:hAnsi="Calibri" w:cs="Calibri"/>
        </w:rPr>
        <w:t xml:space="preserve"> and </w:t>
      </w:r>
      <w:r w:rsidRPr="00E34CF1">
        <w:rPr>
          <w:rFonts w:ascii="Calibri" w:hAnsi="Calibri" w:cs="Calibri"/>
        </w:rPr>
        <w:t>request</w:t>
      </w:r>
      <w:r w:rsidR="00B37DD7" w:rsidRPr="00E34CF1">
        <w:rPr>
          <w:rFonts w:ascii="Calibri" w:hAnsi="Calibri" w:cs="Calibri"/>
        </w:rPr>
        <w:t xml:space="preserve">s </w:t>
      </w:r>
      <w:r w:rsidRPr="00E34CF1">
        <w:rPr>
          <w:rFonts w:ascii="Calibri" w:hAnsi="Calibri" w:cs="Calibri"/>
        </w:rPr>
        <w:t>the study incorporate:</w:t>
      </w:r>
    </w:p>
    <w:p w14:paraId="69F67260" w14:textId="77777777" w:rsidR="00F87FB0" w:rsidRPr="00E34CF1" w:rsidRDefault="00F87FB0" w:rsidP="004878AD">
      <w:pPr>
        <w:spacing w:after="0" w:line="240" w:lineRule="auto"/>
        <w:rPr>
          <w:rFonts w:ascii="Calibri" w:hAnsi="Calibri" w:cs="Calibri"/>
        </w:rPr>
      </w:pPr>
    </w:p>
    <w:p w14:paraId="3AE0A3E6" w14:textId="192873D2" w:rsidR="0099397A" w:rsidRPr="003D311E" w:rsidRDefault="00F87FB0">
      <w:pPr>
        <w:pStyle w:val="ListParagraph"/>
        <w:numPr>
          <w:ilvl w:val="1"/>
          <w:numId w:val="4"/>
        </w:numPr>
        <w:rPr>
          <w:i/>
          <w:iCs/>
          <w:color w:val="00B0F0"/>
        </w:rPr>
      </w:pPr>
      <w:r w:rsidRPr="007229BC">
        <w:rPr>
          <w:rFonts w:ascii="Calibri" w:hAnsi="Calibri" w:cs="Calibri"/>
          <w:i/>
          <w:iCs/>
          <w:color w:val="00B0F0"/>
        </w:rPr>
        <w:t xml:space="preserve">Water </w:t>
      </w:r>
      <w:r w:rsidR="009406C3" w:rsidRPr="00E34CF1">
        <w:rPr>
          <w:rFonts w:ascii="Calibri" w:hAnsi="Calibri" w:cs="Calibri"/>
          <w:i/>
          <w:iCs/>
          <w:color w:val="00B0F0"/>
        </w:rPr>
        <w:t>conservation measures (W</w:t>
      </w:r>
      <w:r w:rsidRPr="007229BC">
        <w:rPr>
          <w:rFonts w:ascii="Calibri" w:hAnsi="Calibri" w:cs="Calibri"/>
          <w:i/>
          <w:iCs/>
          <w:color w:val="00B0F0"/>
        </w:rPr>
        <w:t>CMs</w:t>
      </w:r>
      <w:r w:rsidR="004E66F9" w:rsidRPr="00E34CF1">
        <w:rPr>
          <w:rFonts w:ascii="Calibri" w:hAnsi="Calibri" w:cs="Calibri"/>
          <w:i/>
          <w:iCs/>
          <w:color w:val="00B0F0"/>
        </w:rPr>
        <w:t>)</w:t>
      </w:r>
    </w:p>
    <w:p w14:paraId="3C99867C" w14:textId="0B1667A3" w:rsidR="006A4483" w:rsidRPr="00DC2976" w:rsidRDefault="006A4483" w:rsidP="006A4483">
      <w:pPr>
        <w:pStyle w:val="ListParagraph"/>
        <w:numPr>
          <w:ilvl w:val="1"/>
          <w:numId w:val="4"/>
        </w:numPr>
        <w:rPr>
          <w:i/>
          <w:iCs/>
          <w:color w:val="00B0F0"/>
        </w:rPr>
      </w:pPr>
      <w:r w:rsidRPr="00DC2976">
        <w:rPr>
          <w:rFonts w:ascii="Calibri" w:hAnsi="Calibri" w:cs="Calibri"/>
          <w:i/>
          <w:iCs/>
          <w:color w:val="00B0F0"/>
        </w:rPr>
        <w:t>Renewable</w:t>
      </w:r>
      <w:r>
        <w:rPr>
          <w:rFonts w:ascii="Calibri" w:hAnsi="Calibri" w:cs="Calibri"/>
          <w:i/>
          <w:iCs/>
          <w:color w:val="00B0F0"/>
        </w:rPr>
        <w:t xml:space="preserve"> and other onsite</w:t>
      </w:r>
      <w:r w:rsidRPr="00DC2976">
        <w:rPr>
          <w:rFonts w:ascii="Calibri" w:hAnsi="Calibri" w:cs="Calibri"/>
          <w:i/>
          <w:iCs/>
          <w:color w:val="00B0F0"/>
        </w:rPr>
        <w:t xml:space="preserve"> energy generation</w:t>
      </w:r>
    </w:p>
    <w:p w14:paraId="2AFE76CE" w14:textId="77777777" w:rsidR="006A4483" w:rsidRPr="00DC2976" w:rsidRDefault="006A4483" w:rsidP="006A4483">
      <w:pPr>
        <w:pStyle w:val="ListParagraph"/>
        <w:numPr>
          <w:ilvl w:val="1"/>
          <w:numId w:val="4"/>
        </w:numPr>
        <w:rPr>
          <w:i/>
          <w:iCs/>
          <w:color w:val="00B0F0"/>
        </w:rPr>
      </w:pPr>
      <w:r w:rsidRPr="00DC2976">
        <w:rPr>
          <w:rFonts w:asciiTheme="minorHAnsi" w:hAnsiTheme="minorHAnsi" w:cstheme="minorHAnsi"/>
          <w:i/>
          <w:iCs/>
          <w:color w:val="00B0F0"/>
        </w:rPr>
        <w:t>Preliminary performance assurance plan approach</w:t>
      </w:r>
    </w:p>
    <w:p w14:paraId="33251422" w14:textId="4935966F" w:rsidR="006A4483" w:rsidRPr="003D311E" w:rsidRDefault="006A4483" w:rsidP="007229BC">
      <w:pPr>
        <w:pStyle w:val="ListParagraph"/>
        <w:numPr>
          <w:ilvl w:val="1"/>
          <w:numId w:val="4"/>
        </w:numPr>
        <w:rPr>
          <w:i/>
          <w:iCs/>
          <w:color w:val="00B0F0"/>
        </w:rPr>
      </w:pPr>
      <w:r w:rsidRPr="00DC2976">
        <w:rPr>
          <w:rFonts w:ascii="Calibri" w:hAnsi="Calibri" w:cs="Calibri"/>
          <w:i/>
          <w:iCs/>
          <w:color w:val="00B0F0"/>
        </w:rPr>
        <w:t>Identification of available incentives</w:t>
      </w:r>
      <w:r w:rsidRPr="00DC2976">
        <w:rPr>
          <w:i/>
          <w:iCs/>
          <w:color w:val="00B0F0"/>
        </w:rPr>
        <w:t xml:space="preserve"> </w:t>
      </w:r>
    </w:p>
    <w:p w14:paraId="332CE390" w14:textId="77777777" w:rsidR="00FC2A24" w:rsidRPr="007229BC" w:rsidRDefault="0008402F" w:rsidP="00FC2A24">
      <w:pPr>
        <w:autoSpaceDE w:val="0"/>
        <w:autoSpaceDN w:val="0"/>
        <w:adjustRightInd w:val="0"/>
        <w:spacing w:after="0" w:line="240" w:lineRule="auto"/>
        <w:rPr>
          <w:rFonts w:ascii="Calibri" w:eastAsia="Times New Roman" w:hAnsi="Calibri" w:cs="Calibri"/>
          <w:b/>
          <w:bCs/>
        </w:rPr>
      </w:pPr>
      <w:r w:rsidRPr="007229BC">
        <w:rPr>
          <w:rFonts w:ascii="Calibri" w:eastAsia="Times New Roman" w:hAnsi="Calibri" w:cs="Calibri"/>
          <w:b/>
          <w:bCs/>
        </w:rPr>
        <w:t xml:space="preserve">Scope:  </w:t>
      </w:r>
    </w:p>
    <w:p w14:paraId="6A98E407" w14:textId="77777777" w:rsidR="00FC2A24" w:rsidRPr="00E34CF1" w:rsidRDefault="00FC2A24" w:rsidP="00FC2A24">
      <w:pPr>
        <w:autoSpaceDE w:val="0"/>
        <w:autoSpaceDN w:val="0"/>
        <w:adjustRightInd w:val="0"/>
        <w:spacing w:after="0" w:line="240" w:lineRule="auto"/>
        <w:rPr>
          <w:rFonts w:ascii="Calibri" w:eastAsia="Times New Roman" w:hAnsi="Calibri" w:cs="Calibri"/>
        </w:rPr>
      </w:pPr>
    </w:p>
    <w:p w14:paraId="45532ABA" w14:textId="6023C6B9" w:rsidR="00FC2A24" w:rsidRPr="00E34CF1" w:rsidRDefault="0008402F" w:rsidP="00EF4891">
      <w:pPr>
        <w:numPr>
          <w:ilvl w:val="0"/>
          <w:numId w:val="2"/>
        </w:numPr>
        <w:spacing w:after="0" w:line="240" w:lineRule="auto"/>
        <w:rPr>
          <w:rFonts w:ascii="Calibri" w:eastAsia="Times New Roman" w:hAnsi="Calibri" w:cs="Calibri"/>
        </w:rPr>
      </w:pPr>
      <w:r w:rsidRPr="00EF4891">
        <w:rPr>
          <w:rFonts w:ascii="Calibri" w:eastAsia="Times New Roman" w:hAnsi="Calibri" w:cs="Calibri"/>
        </w:rPr>
        <w:t xml:space="preserve">PA of energy and water systems </w:t>
      </w:r>
      <w:r w:rsidR="00DA1450" w:rsidRPr="00E34CF1">
        <w:rPr>
          <w:rFonts w:ascii="Calibri" w:eastAsia="Times New Roman" w:hAnsi="Calibri" w:cs="Calibri"/>
        </w:rPr>
        <w:t>to determine</w:t>
      </w:r>
      <w:r w:rsidRPr="00EF4891">
        <w:rPr>
          <w:rFonts w:ascii="Calibri" w:eastAsia="Times New Roman" w:hAnsi="Calibri" w:cs="Calibri"/>
        </w:rPr>
        <w:t xml:space="preserve"> cost effective </w:t>
      </w:r>
      <w:r w:rsidR="00A257CD" w:rsidRPr="00E34CF1">
        <w:rPr>
          <w:rFonts w:ascii="Calibri" w:eastAsia="Times New Roman" w:hAnsi="Calibri" w:cs="Calibri"/>
        </w:rPr>
        <w:t>ECMs</w:t>
      </w:r>
      <w:r w:rsidR="00197A51" w:rsidRPr="00E34CF1">
        <w:rPr>
          <w:rFonts w:ascii="Calibri" w:eastAsia="Times New Roman" w:hAnsi="Calibri" w:cs="Calibri"/>
        </w:rPr>
        <w:t>/WCMs</w:t>
      </w:r>
      <w:r w:rsidRPr="00EF4891">
        <w:rPr>
          <w:rFonts w:ascii="Calibri" w:eastAsia="Times New Roman" w:hAnsi="Calibri" w:cs="Calibri"/>
        </w:rPr>
        <w:t xml:space="preserve"> and potential renewable energy applications.   </w:t>
      </w:r>
      <w:r w:rsidR="002041F5" w:rsidRPr="00E34CF1">
        <w:rPr>
          <w:rFonts w:ascii="Calibri" w:eastAsia="Times New Roman" w:hAnsi="Calibri" w:cs="Calibri"/>
        </w:rPr>
        <w:t>The PA will</w:t>
      </w:r>
      <w:r w:rsidR="00FC2A24" w:rsidRPr="00E34CF1">
        <w:rPr>
          <w:rFonts w:ascii="Calibri" w:eastAsia="Times New Roman" w:hAnsi="Calibri" w:cs="Calibri"/>
        </w:rPr>
        <w:t xml:space="preserve"> identify ECMs that are likely to </w:t>
      </w:r>
      <w:proofErr w:type="gramStart"/>
      <w:r w:rsidR="00FC2A24" w:rsidRPr="00E34CF1">
        <w:rPr>
          <w:rFonts w:ascii="Calibri" w:eastAsia="Times New Roman" w:hAnsi="Calibri" w:cs="Calibri"/>
        </w:rPr>
        <w:t>be life cycle</w:t>
      </w:r>
      <w:proofErr w:type="gramEnd"/>
      <w:r w:rsidR="00FC2A24" w:rsidRPr="00E34CF1">
        <w:rPr>
          <w:rFonts w:ascii="Calibri" w:eastAsia="Times New Roman" w:hAnsi="Calibri" w:cs="Calibri"/>
        </w:rPr>
        <w:t xml:space="preserve"> cost </w:t>
      </w:r>
      <w:r w:rsidR="00FC2A24" w:rsidRPr="00E34CF1">
        <w:rPr>
          <w:rFonts w:ascii="Calibri" w:eastAsia="Times New Roman" w:hAnsi="Calibri" w:cs="Calibri"/>
        </w:rPr>
        <w:lastRenderedPageBreak/>
        <w:t xml:space="preserve">effective.  </w:t>
      </w:r>
      <w:proofErr w:type="gramStart"/>
      <w:r w:rsidR="00FC2A24" w:rsidRPr="00E34CF1">
        <w:rPr>
          <w:rFonts w:ascii="Calibri" w:eastAsia="Times New Roman" w:hAnsi="Calibri" w:cs="Calibri"/>
        </w:rPr>
        <w:t>For the purpose of</w:t>
      </w:r>
      <w:proofErr w:type="gramEnd"/>
      <w:r w:rsidR="00FC2A24" w:rsidRPr="00E34CF1">
        <w:rPr>
          <w:rFonts w:ascii="Calibri" w:eastAsia="Times New Roman" w:hAnsi="Calibri" w:cs="Calibri"/>
        </w:rPr>
        <w:t xml:space="preserve"> the PA, simple payback is acceptable.  While proposed payback periods for each ECM will vary, the aggregate payback period should be less than </w:t>
      </w:r>
      <w:r w:rsidR="00FC2A24" w:rsidRPr="00EF4891">
        <w:rPr>
          <w:rFonts w:ascii="Calibri" w:eastAsia="Times New Roman" w:hAnsi="Calibri" w:cs="Calibri"/>
          <w:color w:val="00B0F0"/>
        </w:rPr>
        <w:t>(xx years)</w:t>
      </w:r>
      <w:r w:rsidR="00FC2A24" w:rsidRPr="00E34CF1">
        <w:rPr>
          <w:rFonts w:ascii="Calibri" w:eastAsia="Times New Roman" w:hAnsi="Calibri" w:cs="Calibri"/>
        </w:rPr>
        <w:t>.</w:t>
      </w:r>
    </w:p>
    <w:p w14:paraId="229AFC76" w14:textId="275CBA6F" w:rsidR="00FC2A24" w:rsidRPr="00E34CF1" w:rsidRDefault="00FC2A24" w:rsidP="00FC2A24">
      <w:pPr>
        <w:numPr>
          <w:ilvl w:val="0"/>
          <w:numId w:val="2"/>
        </w:numPr>
        <w:spacing w:after="0" w:line="240" w:lineRule="auto"/>
        <w:rPr>
          <w:rFonts w:ascii="Calibri" w:eastAsia="Times New Roman" w:hAnsi="Calibri" w:cs="Calibri"/>
        </w:rPr>
      </w:pPr>
      <w:r w:rsidRPr="00E34CF1">
        <w:rPr>
          <w:rFonts w:ascii="Calibri" w:eastAsia="Times New Roman" w:hAnsi="Calibri" w:cs="Calibri"/>
        </w:rPr>
        <w:t xml:space="preserve">Provide a </w:t>
      </w:r>
      <w:r w:rsidR="00541F85" w:rsidRPr="00E34CF1">
        <w:rPr>
          <w:rFonts w:ascii="Calibri" w:eastAsia="Times New Roman" w:hAnsi="Calibri" w:cs="Calibri"/>
        </w:rPr>
        <w:t xml:space="preserve">PA </w:t>
      </w:r>
      <w:r w:rsidRPr="00E34CF1">
        <w:rPr>
          <w:rFonts w:ascii="Calibri" w:eastAsia="Times New Roman" w:hAnsi="Calibri" w:cs="Calibri"/>
        </w:rPr>
        <w:t>report</w:t>
      </w:r>
      <w:r w:rsidR="00541F85" w:rsidRPr="00E34CF1">
        <w:rPr>
          <w:rFonts w:ascii="Calibri" w:eastAsia="Times New Roman" w:hAnsi="Calibri" w:cs="Calibri"/>
        </w:rPr>
        <w:t xml:space="preserve"> in accordance with </w:t>
      </w:r>
      <w:r w:rsidRPr="00EF4891">
        <w:rPr>
          <w:rFonts w:ascii="Calibri" w:eastAsia="Times New Roman" w:hAnsi="Calibri" w:cs="Calibri"/>
        </w:rPr>
        <w:t>the attached PA SOW</w:t>
      </w:r>
      <w:r w:rsidRPr="00E34CF1">
        <w:rPr>
          <w:rFonts w:ascii="Calibri" w:eastAsia="Times New Roman" w:hAnsi="Calibri" w:cs="Calibri"/>
        </w:rPr>
        <w:t xml:space="preserve">. </w:t>
      </w:r>
    </w:p>
    <w:p w14:paraId="2B47F79C" w14:textId="77777777" w:rsidR="00E37C52" w:rsidRDefault="00E37C52" w:rsidP="00E37C52">
      <w:pPr>
        <w:autoSpaceDE w:val="0"/>
        <w:autoSpaceDN w:val="0"/>
        <w:adjustRightInd w:val="0"/>
        <w:spacing w:after="0" w:line="240" w:lineRule="auto"/>
        <w:rPr>
          <w:rFonts w:ascii="Calibri" w:eastAsia="Times New Roman" w:hAnsi="Calibri" w:cs="Calibri"/>
        </w:rPr>
      </w:pPr>
    </w:p>
    <w:p w14:paraId="5B343E8C" w14:textId="3516159D" w:rsidR="0008402F" w:rsidRPr="00EF4891" w:rsidRDefault="0008402F" w:rsidP="00EF4891">
      <w:pPr>
        <w:autoSpaceDE w:val="0"/>
        <w:autoSpaceDN w:val="0"/>
        <w:adjustRightInd w:val="0"/>
        <w:spacing w:after="0" w:line="240" w:lineRule="auto"/>
        <w:rPr>
          <w:rFonts w:ascii="Calibri" w:eastAsia="Times New Roman" w:hAnsi="Calibri" w:cs="Calibri"/>
          <w:b/>
          <w:bCs/>
        </w:rPr>
      </w:pPr>
      <w:r w:rsidRPr="00EF4891">
        <w:rPr>
          <w:rFonts w:ascii="Calibri" w:eastAsia="Times New Roman" w:hAnsi="Calibri" w:cs="Calibri"/>
          <w:b/>
          <w:bCs/>
        </w:rPr>
        <w:t xml:space="preserve">Government Furnished Data: </w:t>
      </w:r>
    </w:p>
    <w:p w14:paraId="26649672" w14:textId="77777777" w:rsidR="00F13902" w:rsidRPr="00EF4891" w:rsidRDefault="00F13902" w:rsidP="00EF4891">
      <w:pPr>
        <w:autoSpaceDE w:val="0"/>
        <w:autoSpaceDN w:val="0"/>
        <w:adjustRightInd w:val="0"/>
        <w:spacing w:after="0" w:line="240" w:lineRule="auto"/>
        <w:rPr>
          <w:rFonts w:ascii="Calibri" w:eastAsia="Times New Roman" w:hAnsi="Calibri" w:cs="Calibri"/>
        </w:rPr>
      </w:pPr>
    </w:p>
    <w:p w14:paraId="7E506C01" w14:textId="6F4D8741" w:rsidR="0008402F" w:rsidRPr="00EF4891" w:rsidRDefault="0008402F" w:rsidP="00E37C52">
      <w:pPr>
        <w:numPr>
          <w:ilvl w:val="0"/>
          <w:numId w:val="1"/>
        </w:numPr>
        <w:autoSpaceDE w:val="0"/>
        <w:autoSpaceDN w:val="0"/>
        <w:adjustRightInd w:val="0"/>
        <w:spacing w:after="0" w:line="240" w:lineRule="auto"/>
        <w:rPr>
          <w:rFonts w:ascii="Calibri" w:eastAsia="Times New Roman" w:hAnsi="Calibri" w:cs="Calibri"/>
        </w:rPr>
      </w:pPr>
      <w:r w:rsidRPr="00EF4891">
        <w:rPr>
          <w:rFonts w:ascii="Calibri" w:eastAsia="Times New Roman" w:hAnsi="Calibri" w:cs="Calibri"/>
        </w:rPr>
        <w:t xml:space="preserve">Previous studies </w:t>
      </w:r>
      <w:r w:rsidRPr="00EF4891">
        <w:rPr>
          <w:rFonts w:ascii="Calibri" w:eastAsia="Times New Roman" w:hAnsi="Calibri" w:cs="Calibri"/>
          <w:i/>
          <w:iCs/>
          <w:color w:val="00B0F0"/>
        </w:rPr>
        <w:t>(as available)</w:t>
      </w:r>
      <w:r w:rsidRPr="00EF4891">
        <w:rPr>
          <w:rFonts w:ascii="Calibri" w:eastAsia="Times New Roman" w:hAnsi="Calibri" w:cs="Calibri"/>
        </w:rPr>
        <w:t>, site-identified ECM</w:t>
      </w:r>
      <w:r w:rsidR="00194633" w:rsidRPr="00E34CF1">
        <w:rPr>
          <w:rFonts w:ascii="Calibri" w:eastAsia="Times New Roman" w:hAnsi="Calibri" w:cs="Calibri"/>
        </w:rPr>
        <w:t xml:space="preserve"> priorities and</w:t>
      </w:r>
      <w:r w:rsidRPr="00EF4891">
        <w:rPr>
          <w:rFonts w:ascii="Calibri" w:eastAsia="Times New Roman" w:hAnsi="Calibri" w:cs="Calibri"/>
        </w:rPr>
        <w:t xml:space="preserve"> historical energy consumption data to be provided prior to scheduled walk-through date.</w:t>
      </w:r>
    </w:p>
    <w:p w14:paraId="49DF50BA" w14:textId="77777777" w:rsidR="00E37C52" w:rsidRDefault="00E37C52" w:rsidP="00E37C52">
      <w:pPr>
        <w:autoSpaceDE w:val="0"/>
        <w:autoSpaceDN w:val="0"/>
        <w:adjustRightInd w:val="0"/>
        <w:spacing w:after="0" w:line="240" w:lineRule="auto"/>
        <w:rPr>
          <w:rFonts w:ascii="Calibri" w:eastAsia="Times New Roman" w:hAnsi="Calibri" w:cs="Calibri"/>
        </w:rPr>
      </w:pPr>
    </w:p>
    <w:p w14:paraId="2EDE9135" w14:textId="4EB326AB" w:rsidR="0008402F" w:rsidRPr="00EF4891" w:rsidRDefault="0008402F" w:rsidP="00EF4891">
      <w:pPr>
        <w:autoSpaceDE w:val="0"/>
        <w:autoSpaceDN w:val="0"/>
        <w:adjustRightInd w:val="0"/>
        <w:spacing w:after="0" w:line="240" w:lineRule="auto"/>
        <w:rPr>
          <w:rFonts w:ascii="Calibri" w:eastAsia="Times New Roman" w:hAnsi="Calibri" w:cs="Calibri"/>
          <w:i/>
        </w:rPr>
      </w:pPr>
      <w:r w:rsidRPr="00EF4891">
        <w:rPr>
          <w:rFonts w:ascii="Calibri" w:eastAsia="Times New Roman" w:hAnsi="Calibri" w:cs="Calibri"/>
          <w:b/>
          <w:bCs/>
        </w:rPr>
        <w:t>Locations:</w:t>
      </w:r>
      <w:r w:rsidRPr="00EF4891">
        <w:rPr>
          <w:rFonts w:ascii="Calibri" w:eastAsia="Times New Roman" w:hAnsi="Calibri" w:cs="Calibri"/>
        </w:rPr>
        <w:t xml:space="preserve"> </w:t>
      </w:r>
      <w:r w:rsidR="00F9703D" w:rsidRPr="00EF4891">
        <w:rPr>
          <w:rFonts w:ascii="Calibri" w:eastAsia="Times New Roman" w:hAnsi="Calibri" w:cs="Calibri"/>
          <w:i/>
          <w:color w:val="00B0F0"/>
        </w:rPr>
        <w:t xml:space="preserve">Note:  </w:t>
      </w:r>
      <w:r w:rsidRPr="00EF4891">
        <w:rPr>
          <w:rFonts w:ascii="Calibri" w:eastAsia="Times New Roman" w:hAnsi="Calibri" w:cs="Calibri"/>
          <w:i/>
          <w:color w:val="00B0F0"/>
        </w:rPr>
        <w:t>Insert list of buildings</w:t>
      </w:r>
      <w:r w:rsidR="00B12F8F" w:rsidRPr="00EF4891">
        <w:rPr>
          <w:rFonts w:ascii="Calibri" w:eastAsia="Times New Roman" w:hAnsi="Calibri" w:cs="Calibri"/>
          <w:i/>
          <w:color w:val="00B0F0"/>
        </w:rPr>
        <w:t xml:space="preserve"> (or refer to Table 1 in the PA SOW)</w:t>
      </w:r>
    </w:p>
    <w:p w14:paraId="26E0969C" w14:textId="77777777" w:rsidR="00DE670E" w:rsidRPr="00EF4891" w:rsidRDefault="00DE670E" w:rsidP="00EF4891">
      <w:pPr>
        <w:autoSpaceDE w:val="0"/>
        <w:autoSpaceDN w:val="0"/>
        <w:adjustRightInd w:val="0"/>
        <w:spacing w:after="0" w:line="240" w:lineRule="auto"/>
        <w:rPr>
          <w:rFonts w:ascii="Calibri" w:eastAsia="Times New Roman" w:hAnsi="Calibri" w:cs="Calibri"/>
          <w:i/>
        </w:rPr>
      </w:pPr>
    </w:p>
    <w:p w14:paraId="5A6017A9" w14:textId="363718C2" w:rsidR="004878AD" w:rsidRPr="00E34CF1" w:rsidRDefault="004878AD" w:rsidP="004878AD">
      <w:pPr>
        <w:spacing w:line="240" w:lineRule="auto"/>
        <w:rPr>
          <w:rFonts w:ascii="Calibri" w:hAnsi="Calibri" w:cs="Calibri"/>
        </w:rPr>
      </w:pPr>
      <w:r w:rsidRPr="00E34CF1">
        <w:rPr>
          <w:rFonts w:ascii="Calibri" w:hAnsi="Calibri" w:cs="Calibri"/>
        </w:rPr>
        <w:t xml:space="preserve">The PA shall be submitted via email to the CO, </w:t>
      </w:r>
      <w:r w:rsidRPr="0052051C">
        <w:rPr>
          <w:rFonts w:ascii="Calibri" w:hAnsi="Calibri" w:cs="Calibri"/>
          <w:i/>
          <w:color w:val="00B0F0"/>
        </w:rPr>
        <w:t>(their name and e-mail address)</w:t>
      </w:r>
      <w:r w:rsidRPr="0052051C">
        <w:rPr>
          <w:rFonts w:ascii="Calibri" w:hAnsi="Calibri" w:cs="Calibri"/>
          <w:color w:val="00B0F0"/>
        </w:rPr>
        <w:t xml:space="preserve"> </w:t>
      </w:r>
      <w:r w:rsidRPr="00E34CF1">
        <w:rPr>
          <w:rFonts w:ascii="Calibri" w:hAnsi="Calibri" w:cs="Calibri"/>
        </w:rPr>
        <w:t xml:space="preserve">and Technical Lead </w:t>
      </w:r>
      <w:r w:rsidR="004E3D4B" w:rsidRPr="003D311E">
        <w:rPr>
          <w:rFonts w:ascii="Calibri" w:hAnsi="Calibri" w:cs="Calibri"/>
          <w:i/>
          <w:color w:val="00B0F0"/>
        </w:rPr>
        <w:t>(their name and e-mail address)</w:t>
      </w:r>
      <w:r w:rsidRPr="0052051C">
        <w:rPr>
          <w:rFonts w:ascii="Calibri" w:hAnsi="Calibri" w:cs="Calibri"/>
          <w:i/>
          <w:color w:val="00B0F0"/>
        </w:rPr>
        <w:t>. In addition, one hard copy shall be sent to the CO.</w:t>
      </w:r>
      <w:r w:rsidRPr="0052051C">
        <w:rPr>
          <w:rFonts w:ascii="Calibri" w:hAnsi="Calibri" w:cs="Calibri"/>
          <w:color w:val="00B0F0"/>
        </w:rPr>
        <w:t xml:space="preserve"> </w:t>
      </w:r>
      <w:r w:rsidRPr="00E34CF1">
        <w:rPr>
          <w:rFonts w:ascii="Calibri" w:hAnsi="Calibri" w:cs="Calibri"/>
        </w:rPr>
        <w:t xml:space="preserve">The PA will be due no later than </w:t>
      </w:r>
      <w:r w:rsidRPr="0052051C">
        <w:rPr>
          <w:rFonts w:ascii="Calibri" w:hAnsi="Calibri" w:cs="Calibri"/>
          <w:i/>
          <w:color w:val="00B0F0"/>
        </w:rPr>
        <w:t>(Date or number of days)</w:t>
      </w:r>
      <w:r w:rsidRPr="00E34CF1">
        <w:rPr>
          <w:rFonts w:ascii="Calibri" w:hAnsi="Calibri" w:cs="Calibri"/>
        </w:rPr>
        <w:t xml:space="preserve">. It is understood that the Assessment will be performed at </w:t>
      </w:r>
      <w:r w:rsidRPr="0052051C">
        <w:rPr>
          <w:rFonts w:ascii="Calibri" w:hAnsi="Calibri" w:cs="Calibri"/>
          <w:i/>
          <w:color w:val="00B0F0"/>
        </w:rPr>
        <w:t>(no cost or future obligation or at negotiated cost to the Agency)</w:t>
      </w:r>
      <w:r w:rsidRPr="00E34CF1">
        <w:rPr>
          <w:rFonts w:ascii="Calibri" w:hAnsi="Calibri" w:cs="Calibri"/>
        </w:rPr>
        <w:t xml:space="preserve">. </w:t>
      </w:r>
      <w:r w:rsidR="00726BBA" w:rsidRPr="003D311E">
        <w:rPr>
          <w:rFonts w:ascii="Calibri" w:hAnsi="Calibri" w:cs="Calibri"/>
          <w:i/>
          <w:color w:val="00B0F0"/>
        </w:rPr>
        <w:t>(</w:t>
      </w:r>
      <w:r w:rsidR="003953B1" w:rsidRPr="003D311E">
        <w:rPr>
          <w:rFonts w:ascii="Calibri" w:hAnsi="Calibri" w:cs="Calibri"/>
          <w:i/>
          <w:color w:val="00B0F0"/>
        </w:rPr>
        <w:t>If the agency elects not to proceed with the UESC, the agency (can/cannot) use the PA report.</w:t>
      </w:r>
      <w:r w:rsidR="00726BBA" w:rsidRPr="003D311E">
        <w:rPr>
          <w:rFonts w:ascii="Calibri" w:hAnsi="Calibri" w:cs="Calibri"/>
          <w:i/>
          <w:color w:val="00B0F0"/>
        </w:rPr>
        <w:t>)</w:t>
      </w:r>
      <w:r w:rsidR="003953B1">
        <w:rPr>
          <w:rFonts w:ascii="Calibri" w:hAnsi="Calibri" w:cs="Calibri"/>
        </w:rPr>
        <w:t xml:space="preserve"> </w:t>
      </w:r>
      <w:r w:rsidRPr="00E34CF1">
        <w:rPr>
          <w:rFonts w:ascii="Calibri" w:hAnsi="Calibri" w:cs="Calibri"/>
        </w:rPr>
        <w:t xml:space="preserve">All correspondence and contractual questions shall be addressed to the CO, Attn: </w:t>
      </w:r>
      <w:r w:rsidRPr="0052051C">
        <w:rPr>
          <w:rFonts w:ascii="Calibri" w:hAnsi="Calibri" w:cs="Calibri"/>
          <w:i/>
          <w:color w:val="00B0F0"/>
        </w:rPr>
        <w:t>their name</w:t>
      </w:r>
      <w:r w:rsidRPr="0052051C">
        <w:rPr>
          <w:rFonts w:ascii="Calibri" w:hAnsi="Calibri" w:cs="Calibri"/>
          <w:color w:val="00B0F0"/>
        </w:rPr>
        <w:t xml:space="preserve"> </w:t>
      </w:r>
      <w:r w:rsidRPr="00E34CF1">
        <w:rPr>
          <w:rFonts w:ascii="Calibri" w:hAnsi="Calibri" w:cs="Calibri"/>
        </w:rPr>
        <w:t xml:space="preserve">with the subject line of all correspondence appearing as </w:t>
      </w:r>
      <w:r w:rsidRPr="0052051C">
        <w:rPr>
          <w:rFonts w:ascii="Calibri" w:hAnsi="Calibri" w:cs="Calibri"/>
          <w:i/>
        </w:rPr>
        <w:t>"</w:t>
      </w:r>
      <w:r w:rsidRPr="0052051C">
        <w:rPr>
          <w:rFonts w:ascii="Calibri" w:hAnsi="Calibri" w:cs="Calibri"/>
          <w:i/>
          <w:color w:val="00B0F0"/>
        </w:rPr>
        <w:t>Project ID UESC – Topic</w:t>
      </w:r>
      <w:r w:rsidRPr="0052051C">
        <w:rPr>
          <w:rFonts w:ascii="Calibri" w:hAnsi="Calibri" w:cs="Calibri"/>
          <w:i/>
        </w:rPr>
        <w:t>”</w:t>
      </w:r>
      <w:r w:rsidRPr="00E34CF1">
        <w:rPr>
          <w:rFonts w:ascii="Calibri" w:hAnsi="Calibri" w:cs="Calibri"/>
        </w:rPr>
        <w:t xml:space="preserve">. The CO shall be copied on all e-mails. </w:t>
      </w:r>
    </w:p>
    <w:p w14:paraId="3378A109" w14:textId="77777777" w:rsidR="004878AD" w:rsidRPr="00E34CF1" w:rsidRDefault="004878AD" w:rsidP="004878AD">
      <w:pPr>
        <w:spacing w:after="0" w:line="240" w:lineRule="auto"/>
        <w:rPr>
          <w:rFonts w:ascii="Calibri" w:hAnsi="Calibri" w:cs="Calibri"/>
        </w:rPr>
      </w:pPr>
      <w:r w:rsidRPr="00E34CF1">
        <w:rPr>
          <w:rFonts w:ascii="Calibri" w:hAnsi="Calibri" w:cs="Calibri"/>
        </w:rPr>
        <w:t>Sincerely,</w:t>
      </w:r>
    </w:p>
    <w:p w14:paraId="35C6ACAA" w14:textId="77777777" w:rsidR="004878AD" w:rsidRPr="0052051C" w:rsidRDefault="004878AD" w:rsidP="00726BBA">
      <w:pPr>
        <w:spacing w:after="0" w:line="240" w:lineRule="auto"/>
        <w:rPr>
          <w:rFonts w:ascii="Calibri" w:hAnsi="Calibri" w:cs="Calibri"/>
          <w:i/>
          <w:color w:val="00B0F0"/>
        </w:rPr>
      </w:pPr>
      <w:r w:rsidRPr="0052051C">
        <w:rPr>
          <w:rFonts w:ascii="Calibri" w:hAnsi="Calibri" w:cs="Calibri"/>
          <w:i/>
          <w:color w:val="00B0F0"/>
        </w:rPr>
        <w:t>Name</w:t>
      </w:r>
    </w:p>
    <w:p w14:paraId="21DAB9CB" w14:textId="77777777" w:rsidR="004878AD" w:rsidRPr="00E34CF1" w:rsidRDefault="004878AD" w:rsidP="004878AD">
      <w:pPr>
        <w:spacing w:after="0" w:line="240" w:lineRule="auto"/>
        <w:rPr>
          <w:rFonts w:ascii="Calibri" w:hAnsi="Calibri" w:cs="Calibri"/>
        </w:rPr>
      </w:pPr>
      <w:r w:rsidRPr="00E34CF1">
        <w:rPr>
          <w:rFonts w:ascii="Calibri" w:hAnsi="Calibri" w:cs="Calibri"/>
        </w:rPr>
        <w:t>CO</w:t>
      </w:r>
    </w:p>
    <w:p w14:paraId="12815BC3" w14:textId="77777777" w:rsidR="004878AD" w:rsidRDefault="004878AD"/>
    <w:sectPr w:rsidR="00487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00E60"/>
    <w:multiLevelType w:val="hybridMultilevel"/>
    <w:tmpl w:val="535C7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01632"/>
    <w:multiLevelType w:val="hybridMultilevel"/>
    <w:tmpl w:val="600E9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B54C51"/>
    <w:multiLevelType w:val="hybridMultilevel"/>
    <w:tmpl w:val="98B03CE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BB5B24"/>
    <w:multiLevelType w:val="hybridMultilevel"/>
    <w:tmpl w:val="3162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603911">
    <w:abstractNumId w:val="3"/>
  </w:num>
  <w:num w:numId="2" w16cid:durableId="1829862700">
    <w:abstractNumId w:val="1"/>
  </w:num>
  <w:num w:numId="3" w16cid:durableId="1990284397">
    <w:abstractNumId w:val="0"/>
  </w:num>
  <w:num w:numId="4" w16cid:durableId="396517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AD"/>
    <w:rsid w:val="00065265"/>
    <w:rsid w:val="000779DB"/>
    <w:rsid w:val="0008402F"/>
    <w:rsid w:val="00113222"/>
    <w:rsid w:val="001250F2"/>
    <w:rsid w:val="0013603F"/>
    <w:rsid w:val="00194633"/>
    <w:rsid w:val="00197A51"/>
    <w:rsid w:val="001E15B7"/>
    <w:rsid w:val="002041F5"/>
    <w:rsid w:val="00214FD0"/>
    <w:rsid w:val="0024198F"/>
    <w:rsid w:val="00270E8E"/>
    <w:rsid w:val="002934DB"/>
    <w:rsid w:val="002A1D79"/>
    <w:rsid w:val="002A51D3"/>
    <w:rsid w:val="002C146A"/>
    <w:rsid w:val="002D6766"/>
    <w:rsid w:val="002D6D35"/>
    <w:rsid w:val="002F5031"/>
    <w:rsid w:val="0030590F"/>
    <w:rsid w:val="00331D58"/>
    <w:rsid w:val="00360365"/>
    <w:rsid w:val="0038358B"/>
    <w:rsid w:val="003953B1"/>
    <w:rsid w:val="003A0959"/>
    <w:rsid w:val="003C1004"/>
    <w:rsid w:val="003D311E"/>
    <w:rsid w:val="00431CE5"/>
    <w:rsid w:val="00432F10"/>
    <w:rsid w:val="00461F95"/>
    <w:rsid w:val="00482A13"/>
    <w:rsid w:val="004878AD"/>
    <w:rsid w:val="004A277B"/>
    <w:rsid w:val="004C40EE"/>
    <w:rsid w:val="004D3A03"/>
    <w:rsid w:val="004D6A5F"/>
    <w:rsid w:val="004E3D4B"/>
    <w:rsid w:val="004E66F9"/>
    <w:rsid w:val="004E70E8"/>
    <w:rsid w:val="004F74D5"/>
    <w:rsid w:val="005075A0"/>
    <w:rsid w:val="0052051C"/>
    <w:rsid w:val="00532FDD"/>
    <w:rsid w:val="00541F85"/>
    <w:rsid w:val="0055258C"/>
    <w:rsid w:val="005731A2"/>
    <w:rsid w:val="00573587"/>
    <w:rsid w:val="005A17A0"/>
    <w:rsid w:val="005D6280"/>
    <w:rsid w:val="005F1FC7"/>
    <w:rsid w:val="005F471C"/>
    <w:rsid w:val="0060246E"/>
    <w:rsid w:val="00603B04"/>
    <w:rsid w:val="00605D5B"/>
    <w:rsid w:val="00614018"/>
    <w:rsid w:val="006171D1"/>
    <w:rsid w:val="00691F72"/>
    <w:rsid w:val="006A4483"/>
    <w:rsid w:val="006B1B9B"/>
    <w:rsid w:val="006B2CC7"/>
    <w:rsid w:val="006B2DF8"/>
    <w:rsid w:val="006D1A24"/>
    <w:rsid w:val="006F6F91"/>
    <w:rsid w:val="00721E79"/>
    <w:rsid w:val="007229BC"/>
    <w:rsid w:val="00726BBA"/>
    <w:rsid w:val="00731F5F"/>
    <w:rsid w:val="0074211D"/>
    <w:rsid w:val="0074518D"/>
    <w:rsid w:val="00752AEC"/>
    <w:rsid w:val="007838C7"/>
    <w:rsid w:val="007921CB"/>
    <w:rsid w:val="007B2249"/>
    <w:rsid w:val="007B32C8"/>
    <w:rsid w:val="007C0D8F"/>
    <w:rsid w:val="007D452A"/>
    <w:rsid w:val="007E7AAE"/>
    <w:rsid w:val="007F0AD4"/>
    <w:rsid w:val="007F11BF"/>
    <w:rsid w:val="008478E5"/>
    <w:rsid w:val="00852584"/>
    <w:rsid w:val="00853637"/>
    <w:rsid w:val="008561F0"/>
    <w:rsid w:val="00875823"/>
    <w:rsid w:val="00890F66"/>
    <w:rsid w:val="008B4226"/>
    <w:rsid w:val="008C09D1"/>
    <w:rsid w:val="008C6DD4"/>
    <w:rsid w:val="008D231A"/>
    <w:rsid w:val="008E7DD6"/>
    <w:rsid w:val="0092718F"/>
    <w:rsid w:val="00935035"/>
    <w:rsid w:val="009406C3"/>
    <w:rsid w:val="00946188"/>
    <w:rsid w:val="00964B90"/>
    <w:rsid w:val="00986D4E"/>
    <w:rsid w:val="0099397A"/>
    <w:rsid w:val="009A423D"/>
    <w:rsid w:val="009A485F"/>
    <w:rsid w:val="009A7644"/>
    <w:rsid w:val="009E2293"/>
    <w:rsid w:val="009E6238"/>
    <w:rsid w:val="00A00BDE"/>
    <w:rsid w:val="00A050F1"/>
    <w:rsid w:val="00A10A76"/>
    <w:rsid w:val="00A257CD"/>
    <w:rsid w:val="00A80807"/>
    <w:rsid w:val="00A826E0"/>
    <w:rsid w:val="00AA0CE3"/>
    <w:rsid w:val="00B0205E"/>
    <w:rsid w:val="00B12F8F"/>
    <w:rsid w:val="00B30191"/>
    <w:rsid w:val="00B37DD7"/>
    <w:rsid w:val="00BA6EC2"/>
    <w:rsid w:val="00BB7258"/>
    <w:rsid w:val="00BD26C9"/>
    <w:rsid w:val="00C4213B"/>
    <w:rsid w:val="00C746B5"/>
    <w:rsid w:val="00C76124"/>
    <w:rsid w:val="00CA5875"/>
    <w:rsid w:val="00CA6705"/>
    <w:rsid w:val="00CC102E"/>
    <w:rsid w:val="00CD735A"/>
    <w:rsid w:val="00CF73D6"/>
    <w:rsid w:val="00D16DF2"/>
    <w:rsid w:val="00D225C5"/>
    <w:rsid w:val="00D4417F"/>
    <w:rsid w:val="00D47134"/>
    <w:rsid w:val="00D55359"/>
    <w:rsid w:val="00D60B12"/>
    <w:rsid w:val="00DA1450"/>
    <w:rsid w:val="00DA67DF"/>
    <w:rsid w:val="00DB0C82"/>
    <w:rsid w:val="00DB26EE"/>
    <w:rsid w:val="00DB4B64"/>
    <w:rsid w:val="00DE670E"/>
    <w:rsid w:val="00DE7F37"/>
    <w:rsid w:val="00E13367"/>
    <w:rsid w:val="00E34CF1"/>
    <w:rsid w:val="00E37838"/>
    <w:rsid w:val="00E37C52"/>
    <w:rsid w:val="00E5145E"/>
    <w:rsid w:val="00E70573"/>
    <w:rsid w:val="00EE3F46"/>
    <w:rsid w:val="00EE5CBC"/>
    <w:rsid w:val="00EF4891"/>
    <w:rsid w:val="00F00660"/>
    <w:rsid w:val="00F026D4"/>
    <w:rsid w:val="00F06D86"/>
    <w:rsid w:val="00F121B3"/>
    <w:rsid w:val="00F13902"/>
    <w:rsid w:val="00F53372"/>
    <w:rsid w:val="00F604ED"/>
    <w:rsid w:val="00F657DE"/>
    <w:rsid w:val="00F87FB0"/>
    <w:rsid w:val="00F9703D"/>
    <w:rsid w:val="00FA2857"/>
    <w:rsid w:val="00FC16FE"/>
    <w:rsid w:val="00FC2A24"/>
    <w:rsid w:val="00FD043D"/>
    <w:rsid w:val="0E2D2AE0"/>
    <w:rsid w:val="1B80906F"/>
    <w:rsid w:val="1C5CD5FF"/>
    <w:rsid w:val="20D932D6"/>
    <w:rsid w:val="217087E9"/>
    <w:rsid w:val="57F993FF"/>
    <w:rsid w:val="6EA14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339E"/>
  <w15:chartTrackingRefBased/>
  <w15:docId w15:val="{2F48CEB5-2165-4269-8415-17F2C9AA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AD"/>
    <w:pPr>
      <w:spacing w:after="200" w:line="276" w:lineRule="auto"/>
    </w:pPr>
    <w:rPr>
      <w:rFonts w:ascii="Cambria" w:eastAsia="MS Gothic" w:hAnsi="Cambria" w:cs="Times New Roman"/>
    </w:rPr>
  </w:style>
  <w:style w:type="paragraph" w:styleId="Heading3">
    <w:name w:val="heading 3"/>
    <w:basedOn w:val="Normal"/>
    <w:next w:val="Normal"/>
    <w:link w:val="Heading3Char"/>
    <w:autoRedefine/>
    <w:uiPriority w:val="9"/>
    <w:unhideWhenUsed/>
    <w:qFormat/>
    <w:rsid w:val="004878AD"/>
    <w:pPr>
      <w:keepNext/>
      <w:keepLines/>
      <w:spacing w:after="120"/>
      <w:outlineLvl w:val="2"/>
    </w:pPr>
    <w:rPr>
      <w:rFonts w:asciiTheme="majorHAnsi" w:hAnsiTheme="majorHAnsi"/>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78AD"/>
    <w:rPr>
      <w:rFonts w:asciiTheme="majorHAnsi" w:eastAsia="MS Gothic" w:hAnsiTheme="majorHAnsi" w:cs="Times New Roman"/>
      <w:b/>
      <w:bCs/>
      <w:color w:val="4F81BD"/>
      <w:sz w:val="24"/>
      <w:szCs w:val="20"/>
    </w:rPr>
  </w:style>
  <w:style w:type="paragraph" w:styleId="BalloonText">
    <w:name w:val="Balloon Text"/>
    <w:basedOn w:val="Normal"/>
    <w:link w:val="BalloonTextChar"/>
    <w:uiPriority w:val="99"/>
    <w:semiHidden/>
    <w:unhideWhenUsed/>
    <w:rsid w:val="00487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8AD"/>
    <w:rPr>
      <w:rFonts w:ascii="Segoe UI" w:eastAsia="MS Gothic" w:hAnsi="Segoe UI" w:cs="Segoe UI"/>
      <w:sz w:val="18"/>
      <w:szCs w:val="18"/>
    </w:rPr>
  </w:style>
  <w:style w:type="paragraph" w:customStyle="1" w:styleId="paragraph">
    <w:name w:val="paragraph"/>
    <w:basedOn w:val="Normal"/>
    <w:rsid w:val="00A10A7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A10A76"/>
  </w:style>
  <w:style w:type="character" w:customStyle="1" w:styleId="eop">
    <w:name w:val="eop"/>
    <w:basedOn w:val="DefaultParagraphFont"/>
    <w:rsid w:val="00A10A76"/>
  </w:style>
  <w:style w:type="character" w:styleId="Hyperlink">
    <w:name w:val="Hyperlink"/>
    <w:basedOn w:val="DefaultParagraphFont"/>
    <w:uiPriority w:val="99"/>
    <w:unhideWhenUsed/>
    <w:rsid w:val="00C4213B"/>
    <w:rPr>
      <w:color w:val="0563C1" w:themeColor="hyperlink"/>
      <w:u w:val="single"/>
    </w:rPr>
  </w:style>
  <w:style w:type="character" w:styleId="UnresolvedMention">
    <w:name w:val="Unresolved Mention"/>
    <w:basedOn w:val="DefaultParagraphFont"/>
    <w:uiPriority w:val="99"/>
    <w:semiHidden/>
    <w:unhideWhenUsed/>
    <w:rsid w:val="00C4213B"/>
    <w:rPr>
      <w:color w:val="605E5C"/>
      <w:shd w:val="clear" w:color="auto" w:fill="E1DFDD"/>
    </w:rPr>
  </w:style>
  <w:style w:type="character" w:styleId="CommentReference">
    <w:name w:val="annotation reference"/>
    <w:basedOn w:val="DefaultParagraphFont"/>
    <w:uiPriority w:val="99"/>
    <w:semiHidden/>
    <w:unhideWhenUsed/>
    <w:rsid w:val="004F74D5"/>
    <w:rPr>
      <w:sz w:val="16"/>
      <w:szCs w:val="16"/>
    </w:rPr>
  </w:style>
  <w:style w:type="paragraph" w:styleId="CommentText">
    <w:name w:val="annotation text"/>
    <w:basedOn w:val="Normal"/>
    <w:link w:val="CommentTextChar"/>
    <w:uiPriority w:val="99"/>
    <w:unhideWhenUsed/>
    <w:rsid w:val="004F74D5"/>
    <w:pPr>
      <w:spacing w:line="240" w:lineRule="auto"/>
    </w:pPr>
    <w:rPr>
      <w:sz w:val="20"/>
      <w:szCs w:val="20"/>
    </w:rPr>
  </w:style>
  <w:style w:type="character" w:customStyle="1" w:styleId="CommentTextChar">
    <w:name w:val="Comment Text Char"/>
    <w:basedOn w:val="DefaultParagraphFont"/>
    <w:link w:val="CommentText"/>
    <w:uiPriority w:val="99"/>
    <w:rsid w:val="004F74D5"/>
    <w:rPr>
      <w:rFonts w:ascii="Cambria" w:eastAsia="MS Gothic"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F74D5"/>
    <w:rPr>
      <w:b/>
      <w:bCs/>
    </w:rPr>
  </w:style>
  <w:style w:type="character" w:customStyle="1" w:styleId="CommentSubjectChar">
    <w:name w:val="Comment Subject Char"/>
    <w:basedOn w:val="CommentTextChar"/>
    <w:link w:val="CommentSubject"/>
    <w:uiPriority w:val="99"/>
    <w:semiHidden/>
    <w:rsid w:val="004F74D5"/>
    <w:rPr>
      <w:rFonts w:ascii="Cambria" w:eastAsia="MS Gothic" w:hAnsi="Cambria" w:cs="Times New Roman"/>
      <w:b/>
      <w:bCs/>
      <w:sz w:val="20"/>
      <w:szCs w:val="20"/>
    </w:rPr>
  </w:style>
  <w:style w:type="paragraph" w:styleId="Revision">
    <w:name w:val="Revision"/>
    <w:hidden/>
    <w:uiPriority w:val="99"/>
    <w:semiHidden/>
    <w:rsid w:val="007B32C8"/>
    <w:pPr>
      <w:spacing w:after="0" w:line="240" w:lineRule="auto"/>
    </w:pPr>
    <w:rPr>
      <w:rFonts w:ascii="Cambria" w:eastAsia="MS Gothic" w:hAnsi="Cambria" w:cs="Times New Roman"/>
    </w:rPr>
  </w:style>
  <w:style w:type="paragraph" w:styleId="ListParagraph">
    <w:name w:val="List Paragraph"/>
    <w:basedOn w:val="Normal"/>
    <w:uiPriority w:val="34"/>
    <w:qFormat/>
    <w:rsid w:val="00F8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266607">
      <w:bodyDiv w:val="1"/>
      <w:marLeft w:val="0"/>
      <w:marRight w:val="0"/>
      <w:marTop w:val="0"/>
      <w:marBottom w:val="0"/>
      <w:divBdr>
        <w:top w:val="none" w:sz="0" w:space="0" w:color="auto"/>
        <w:left w:val="none" w:sz="0" w:space="0" w:color="auto"/>
        <w:bottom w:val="none" w:sz="0" w:space="0" w:color="auto"/>
        <w:right w:val="none" w:sz="0" w:space="0" w:color="auto"/>
      </w:divBdr>
      <w:divsChild>
        <w:div w:id="1043553682">
          <w:marLeft w:val="0"/>
          <w:marRight w:val="0"/>
          <w:marTop w:val="0"/>
          <w:marBottom w:val="0"/>
          <w:divBdr>
            <w:top w:val="none" w:sz="0" w:space="0" w:color="auto"/>
            <w:left w:val="none" w:sz="0" w:space="0" w:color="auto"/>
            <w:bottom w:val="none" w:sz="0" w:space="0" w:color="auto"/>
            <w:right w:val="none" w:sz="0" w:space="0" w:color="auto"/>
          </w:divBdr>
        </w:div>
        <w:div w:id="1122770634">
          <w:marLeft w:val="0"/>
          <w:marRight w:val="0"/>
          <w:marTop w:val="0"/>
          <w:marBottom w:val="0"/>
          <w:divBdr>
            <w:top w:val="none" w:sz="0" w:space="0" w:color="auto"/>
            <w:left w:val="none" w:sz="0" w:space="0" w:color="auto"/>
            <w:bottom w:val="none" w:sz="0" w:space="0" w:color="auto"/>
            <w:right w:val="none" w:sz="0" w:space="0" w:color="auto"/>
          </w:divBdr>
        </w:div>
        <w:div w:id="1867673809">
          <w:marLeft w:val="0"/>
          <w:marRight w:val="0"/>
          <w:marTop w:val="0"/>
          <w:marBottom w:val="0"/>
          <w:divBdr>
            <w:top w:val="none" w:sz="0" w:space="0" w:color="auto"/>
            <w:left w:val="none" w:sz="0" w:space="0" w:color="auto"/>
            <w:bottom w:val="none" w:sz="0" w:space="0" w:color="auto"/>
            <w:right w:val="none" w:sz="0" w:space="0" w:color="auto"/>
          </w:divBdr>
        </w:div>
        <w:div w:id="1990590657">
          <w:marLeft w:val="0"/>
          <w:marRight w:val="0"/>
          <w:marTop w:val="0"/>
          <w:marBottom w:val="0"/>
          <w:divBdr>
            <w:top w:val="none" w:sz="0" w:space="0" w:color="auto"/>
            <w:left w:val="none" w:sz="0" w:space="0" w:color="auto"/>
            <w:bottom w:val="none" w:sz="0" w:space="0" w:color="auto"/>
            <w:right w:val="none" w:sz="0" w:space="0" w:color="auto"/>
          </w:divBdr>
        </w:div>
        <w:div w:id="2068986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b36b7-24b7-4d84-9b03-1d852144fad3">
      <Terms xmlns="http://schemas.microsoft.com/office/infopath/2007/PartnerControls"/>
    </lcf76f155ced4ddcb4097134ff3c332f>
    <TaxCatchAll xmlns="84fcc3d4-a868-4b4a-869f-9b2910028862" xsi:nil="true"/>
    <ATextColumn xmlns="351b36b7-24b7-4d84-9b03-1d852144fa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F4BB249A85B5468C0DC88F9CF05F72" ma:contentTypeVersion="17" ma:contentTypeDescription="Create a new document." ma:contentTypeScope="" ma:versionID="885f11a2b3701afe3b2d4b3f27283694">
  <xsd:schema xmlns:xsd="http://www.w3.org/2001/XMLSchema" xmlns:xs="http://www.w3.org/2001/XMLSchema" xmlns:p="http://schemas.microsoft.com/office/2006/metadata/properties" xmlns:ns2="351b36b7-24b7-4d84-9b03-1d852144fad3" xmlns:ns3="84fcc3d4-a868-4b4a-869f-9b2910028862" targetNamespace="http://schemas.microsoft.com/office/2006/metadata/properties" ma:root="true" ma:fieldsID="d560d6548916016f9093a18ffe61f159" ns2:_="" ns3:_="">
    <xsd:import namespace="351b36b7-24b7-4d84-9b03-1d852144fad3"/>
    <xsd:import namespace="84fcc3d4-a868-4b4a-869f-9b29100288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AText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36b7-24b7-4d84-9b03-1d852144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ATextColumn" ma:index="22" nillable="true" ma:displayName="A Text Column" ma:format="Dropdown" ma:internalName="ATextColumn">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cc3d4-a868-4b4a-869f-9b29100288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46d001-0b35-4f5c-8060-850482a62794}" ma:internalName="TaxCatchAll" ma:showField="CatchAllData" ma:web="84fcc3d4-a868-4b4a-869f-9b2910028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68737-6A3A-449C-9008-134DB627DC61}">
  <ds:schemaRefs>
    <ds:schemaRef ds:uri="http://schemas.microsoft.com/sharepoint/v3/contenttype/forms"/>
  </ds:schemaRefs>
</ds:datastoreItem>
</file>

<file path=customXml/itemProps2.xml><?xml version="1.0" encoding="utf-8"?>
<ds:datastoreItem xmlns:ds="http://schemas.openxmlformats.org/officeDocument/2006/customXml" ds:itemID="{514715AA-8574-4EB0-8379-A066047E3614}">
  <ds:schemaRefs>
    <ds:schemaRef ds:uri="http://schemas.microsoft.com/office/2006/documentManagement/types"/>
    <ds:schemaRef ds:uri="351b36b7-24b7-4d84-9b03-1d852144fad3"/>
    <ds:schemaRef ds:uri="http://purl.org/dc/elements/1.1/"/>
    <ds:schemaRef ds:uri="http://schemas.microsoft.com/office/2006/metadata/properties"/>
    <ds:schemaRef ds:uri="http://schemas.microsoft.com/office/infopath/2007/PartnerControls"/>
    <ds:schemaRef ds:uri="84fcc3d4-a868-4b4a-869f-9b2910028862"/>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C357D76-2F39-48B4-B44E-C52D155E8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b36b7-24b7-4d84-9b03-1d852144fad3"/>
    <ds:schemaRef ds:uri="84fcc3d4-a868-4b4a-869f-9b2910028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965d95-ecc0-4720-b759-1f33c42ed7da}" enabled="1" method="Standard" siteId="{a0f29d7e-28cd-4f54-8442-7885aee7c08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Federal Energy Management Program</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Selection and Notice to Proceed with PA Letter – Template</dc:title>
  <dc:subject>Once the utility selection decision is made, the CO can use this template to notify the selected utility. The template also includes a statement initiating the preliminary assessment (PA) and providing PA instructions. A letter to initiate the PA could be sent separately from the Utility Selection letter, using the pertinent language from this template. The utilities that are not selected should also be notified.</dc:subject>
  <dc:creator>Gingrich, Jeffrey</dc:creator>
  <cp:keywords/>
  <dc:description/>
  <cp:lastModifiedBy>Blakley, Heidi</cp:lastModifiedBy>
  <cp:revision>160</cp:revision>
  <dcterms:created xsi:type="dcterms:W3CDTF">2024-10-15T21:59:00Z</dcterms:created>
  <dcterms:modified xsi:type="dcterms:W3CDTF">2025-02-25T23:17:00Z</dcterms:modified>
  <cp:contentStatus>February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0x010100D1F4BB249A85B5468C0DC88F9CF05F72</vt:lpwstr>
  </property>
  <property fmtid="{D5CDD505-2E9C-101B-9397-08002B2CF9AE}" pid="3" name="MediaServiceImageTags">
    <vt:lpwstr/>
  </property>
</Properties>
</file>