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3065" w14:textId="614DE703" w:rsidR="00403331" w:rsidRDefault="00403331" w:rsidP="00373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04A44053" wp14:editId="63B436BF">
            <wp:extent cx="3689405" cy="940089"/>
            <wp:effectExtent l="0" t="0" r="635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20" cy="96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D4591" w14:textId="6842D327" w:rsidR="003127FF" w:rsidRPr="004A2277" w:rsidRDefault="003127FF" w:rsidP="0037321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en"/>
        </w:rPr>
      </w:pPr>
      <w:r w:rsidRPr="004A2277">
        <w:rPr>
          <w:rFonts w:eastAsia="Times New Roman" w:cstheme="minorHAnsi"/>
          <w:b/>
          <w:bCs/>
          <w:lang w:val="en"/>
        </w:rPr>
        <w:t xml:space="preserve">News Release </w:t>
      </w:r>
    </w:p>
    <w:p w14:paraId="2F52351D" w14:textId="65A0C50B" w:rsidR="0044644F" w:rsidRPr="004A2277" w:rsidRDefault="00CF7ACD" w:rsidP="0B1C293F">
      <w:pPr>
        <w:spacing w:before="100" w:beforeAutospacing="1" w:after="100" w:afterAutospacing="1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February 19, 2025</w:t>
      </w:r>
    </w:p>
    <w:p w14:paraId="7749DFAE" w14:textId="322FF7DF" w:rsidR="212B6044" w:rsidRPr="003B1348" w:rsidRDefault="00AE20AE" w:rsidP="0B1C293F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</w:rPr>
      </w:pPr>
      <w:r w:rsidRPr="0B1C293F">
        <w:rPr>
          <w:rFonts w:eastAsia="Times New Roman"/>
          <w:b/>
          <w:bCs/>
        </w:rPr>
        <w:t xml:space="preserve"> </w:t>
      </w:r>
      <w:r w:rsidR="57CB8E12" w:rsidRPr="0B1C293F">
        <w:rPr>
          <w:rFonts w:eastAsia="Times New Roman"/>
          <w:b/>
          <w:bCs/>
        </w:rPr>
        <w:t>Initial Work</w:t>
      </w:r>
      <w:r w:rsidR="20DCD1DF" w:rsidRPr="0B1C293F">
        <w:rPr>
          <w:rFonts w:eastAsia="Times New Roman"/>
          <w:b/>
          <w:bCs/>
        </w:rPr>
        <w:t xml:space="preserve"> </w:t>
      </w:r>
      <w:r w:rsidR="490F67C7" w:rsidRPr="0B1C293F">
        <w:rPr>
          <w:rFonts w:eastAsia="Times New Roman"/>
          <w:b/>
          <w:bCs/>
        </w:rPr>
        <w:t>Begins</w:t>
      </w:r>
      <w:r w:rsidR="20DCD1DF" w:rsidRPr="0B1C293F">
        <w:rPr>
          <w:rFonts w:eastAsia="Times New Roman"/>
          <w:b/>
          <w:bCs/>
        </w:rPr>
        <w:t xml:space="preserve"> </w:t>
      </w:r>
      <w:r w:rsidR="38C0F332" w:rsidRPr="0B1C293F">
        <w:rPr>
          <w:rFonts w:eastAsia="Times New Roman"/>
          <w:b/>
          <w:bCs/>
        </w:rPr>
        <w:t xml:space="preserve">for </w:t>
      </w:r>
      <w:r w:rsidRPr="0B1C293F">
        <w:rPr>
          <w:rFonts w:eastAsia="Times New Roman"/>
          <w:b/>
          <w:bCs/>
        </w:rPr>
        <w:t>Ion Beam Facility</w:t>
      </w:r>
      <w:r w:rsidR="335311FA" w:rsidRPr="0B1C293F">
        <w:rPr>
          <w:rFonts w:eastAsia="Times New Roman"/>
          <w:b/>
          <w:bCs/>
        </w:rPr>
        <w:t xml:space="preserve"> </w:t>
      </w:r>
      <w:r w:rsidR="37EE84DF" w:rsidRPr="0B1C293F">
        <w:rPr>
          <w:rFonts w:eastAsia="Times New Roman"/>
          <w:b/>
          <w:bCs/>
        </w:rPr>
        <w:t>Deactivation, Decommissioning and Removal</w:t>
      </w:r>
      <w:r w:rsidR="335311FA" w:rsidRPr="0B1C293F">
        <w:rPr>
          <w:rFonts w:eastAsia="Times New Roman"/>
          <w:b/>
          <w:bCs/>
        </w:rPr>
        <w:t xml:space="preserve"> Project </w:t>
      </w:r>
    </w:p>
    <w:p w14:paraId="0384E802" w14:textId="57BED2F6" w:rsidR="00373211" w:rsidRDefault="00373211" w:rsidP="0B1C293F">
      <w:pPr>
        <w:spacing w:before="100" w:beforeAutospacing="1" w:after="100" w:afterAutospacing="1" w:line="240" w:lineRule="auto"/>
        <w:rPr>
          <w:rFonts w:eastAsia="Times New Roman"/>
        </w:rPr>
      </w:pPr>
      <w:r w:rsidRPr="0B1C293F">
        <w:rPr>
          <w:rFonts w:eastAsia="Times New Roman"/>
          <w:b/>
          <w:bCs/>
        </w:rPr>
        <w:t>LOS ALAMOS, N.M.</w:t>
      </w:r>
      <w:r w:rsidRPr="0B1C293F">
        <w:rPr>
          <w:rFonts w:eastAsia="Times New Roman"/>
        </w:rPr>
        <w:t xml:space="preserve"> – </w:t>
      </w:r>
      <w:r w:rsidR="50555987" w:rsidRPr="0B1C293F">
        <w:rPr>
          <w:rFonts w:eastAsia="Times New Roman"/>
        </w:rPr>
        <w:t>The U.S. Department of Energy (DOE) Environmental Management Los Alamos Field Office (EM-LA) has commenced work for the Ion Beam Facility Deactivation, Decommissioning, and Removal (DD&amp;R) project at Los Alamos National Laboratory (LANL). DD&amp;R of the Ion Beam Facility is part of DOE EM’s mission to address excess facilities resulting from nuclear weapons production and research during the Manhattan Project and Cold War era. EM-LA’s DD&amp;R contractor, Aptim Federal Services, LLC (APTIM), will manage the project</w:t>
      </w:r>
      <w:r w:rsidR="00E80E34" w:rsidRPr="0B1C293F">
        <w:rPr>
          <w:rFonts w:eastAsia="Times New Roman"/>
        </w:rPr>
        <w:t>.</w:t>
      </w:r>
    </w:p>
    <w:p w14:paraId="616667FD" w14:textId="2CE59AB5" w:rsidR="00403331" w:rsidRPr="003B1348" w:rsidRDefault="3A0BD3F8" w:rsidP="0B1C293F">
      <w:pPr>
        <w:spacing w:before="100" w:beforeAutospacing="1" w:after="100" w:afterAutospacing="1" w:line="240" w:lineRule="auto"/>
        <w:rPr>
          <w:rFonts w:eastAsia="Times New Roman"/>
        </w:rPr>
      </w:pPr>
      <w:r w:rsidRPr="0B1C293F">
        <w:rPr>
          <w:rFonts w:eastAsia="Times New Roman"/>
        </w:rPr>
        <w:t>As part of the i</w:t>
      </w:r>
      <w:r w:rsidR="3FE9B7E8" w:rsidRPr="0B1C293F">
        <w:rPr>
          <w:rFonts w:eastAsia="Times New Roman"/>
        </w:rPr>
        <w:t>nitial project work</w:t>
      </w:r>
      <w:r w:rsidR="7280F44C" w:rsidRPr="0B1C293F">
        <w:rPr>
          <w:rFonts w:eastAsia="Times New Roman"/>
        </w:rPr>
        <w:t>,</w:t>
      </w:r>
      <w:r w:rsidR="3FE9B7E8" w:rsidRPr="0B1C293F">
        <w:rPr>
          <w:rFonts w:eastAsia="Times New Roman"/>
        </w:rPr>
        <w:t xml:space="preserve"> APTIM </w:t>
      </w:r>
      <w:r w:rsidR="10A9695C" w:rsidRPr="0B1C293F">
        <w:rPr>
          <w:rFonts w:eastAsia="Times New Roman"/>
        </w:rPr>
        <w:t xml:space="preserve">has </w:t>
      </w:r>
      <w:r w:rsidR="3FE9B7E8" w:rsidRPr="0B1C293F">
        <w:rPr>
          <w:rFonts w:eastAsia="Times New Roman"/>
        </w:rPr>
        <w:t>mobiliz</w:t>
      </w:r>
      <w:r w:rsidR="06FE4628" w:rsidRPr="0B1C293F">
        <w:rPr>
          <w:rFonts w:eastAsia="Times New Roman"/>
        </w:rPr>
        <w:t>ed</w:t>
      </w:r>
      <w:r w:rsidR="3FE9B7E8" w:rsidRPr="0B1C293F">
        <w:rPr>
          <w:rFonts w:eastAsia="Times New Roman"/>
        </w:rPr>
        <w:t xml:space="preserve"> on-site and set up work trailers, display</w:t>
      </w:r>
      <w:r w:rsidR="63797BF2" w:rsidRPr="0B1C293F">
        <w:rPr>
          <w:rFonts w:eastAsia="Times New Roman"/>
        </w:rPr>
        <w:t>ed</w:t>
      </w:r>
      <w:r w:rsidR="3FE9B7E8" w:rsidRPr="0B1C293F">
        <w:rPr>
          <w:rFonts w:eastAsia="Times New Roman"/>
        </w:rPr>
        <w:t xml:space="preserve"> safety signage and construct</w:t>
      </w:r>
      <w:r w:rsidR="106BCD30" w:rsidRPr="0B1C293F">
        <w:rPr>
          <w:rFonts w:eastAsia="Times New Roman"/>
        </w:rPr>
        <w:t>ed</w:t>
      </w:r>
      <w:r w:rsidR="3FE9B7E8" w:rsidRPr="0B1C293F">
        <w:rPr>
          <w:rFonts w:eastAsia="Times New Roman"/>
        </w:rPr>
        <w:t xml:space="preserve"> protective fencing. </w:t>
      </w:r>
      <w:r w:rsidR="4B822F6A" w:rsidRPr="0B1C293F">
        <w:rPr>
          <w:rFonts w:eastAsia="Times New Roman"/>
        </w:rPr>
        <w:t xml:space="preserve">The DD&amp;R process includes removal of contaminants </w:t>
      </w:r>
      <w:r w:rsidR="5E718129" w:rsidRPr="0B1C293F">
        <w:rPr>
          <w:rFonts w:eastAsia="Times New Roman"/>
        </w:rPr>
        <w:t>w</w:t>
      </w:r>
      <w:r w:rsidR="4698821E" w:rsidRPr="0B1C293F">
        <w:rPr>
          <w:rFonts w:eastAsia="Times New Roman"/>
        </w:rPr>
        <w:t>hile prioritizing the</w:t>
      </w:r>
      <w:r w:rsidR="4B822F6A" w:rsidRPr="0B1C293F">
        <w:rPr>
          <w:rFonts w:eastAsia="Times New Roman"/>
        </w:rPr>
        <w:t xml:space="preserve"> protection of workers, </w:t>
      </w:r>
      <w:r w:rsidR="00E80E34" w:rsidRPr="0B1C293F">
        <w:rPr>
          <w:rFonts w:eastAsia="Times New Roman"/>
        </w:rPr>
        <w:t>the local community</w:t>
      </w:r>
      <w:r w:rsidR="4B822F6A" w:rsidRPr="0B1C293F">
        <w:rPr>
          <w:rFonts w:eastAsia="Times New Roman"/>
        </w:rPr>
        <w:t xml:space="preserve"> and the environment. </w:t>
      </w:r>
    </w:p>
    <w:p w14:paraId="621F6437" w14:textId="04802083" w:rsidR="00403331" w:rsidRDefault="08DC5336" w:rsidP="212B6044">
      <w:pPr>
        <w:spacing w:after="0" w:line="257" w:lineRule="auto"/>
        <w:rPr>
          <w:rFonts w:ascii="Calibri" w:eastAsia="Calibri" w:hAnsi="Calibri" w:cs="Calibri"/>
        </w:rPr>
      </w:pPr>
      <w:r w:rsidRPr="0B1C293F">
        <w:rPr>
          <w:rFonts w:ascii="Calibri" w:eastAsia="Calibri" w:hAnsi="Calibri" w:cs="Calibri"/>
        </w:rPr>
        <w:t xml:space="preserve">With operational control of the Ion Beam Facility, </w:t>
      </w:r>
      <w:r w:rsidR="5CE193EE" w:rsidRPr="0B1C293F">
        <w:rPr>
          <w:rFonts w:ascii="Calibri" w:eastAsia="Calibri" w:hAnsi="Calibri" w:cs="Calibri"/>
        </w:rPr>
        <w:t xml:space="preserve">APTIM </w:t>
      </w:r>
      <w:r w:rsidR="37571468" w:rsidRPr="0B1C293F">
        <w:rPr>
          <w:rFonts w:ascii="Calibri" w:eastAsia="Calibri" w:hAnsi="Calibri" w:cs="Calibri"/>
        </w:rPr>
        <w:t xml:space="preserve">has begun </w:t>
      </w:r>
      <w:r w:rsidR="5CE193EE" w:rsidRPr="0B1C293F">
        <w:rPr>
          <w:rFonts w:ascii="Calibri" w:eastAsia="Calibri" w:hAnsi="Calibri" w:cs="Calibri"/>
        </w:rPr>
        <w:t>perform</w:t>
      </w:r>
      <w:r w:rsidR="1AACAEC9" w:rsidRPr="0B1C293F">
        <w:rPr>
          <w:rFonts w:ascii="Calibri" w:eastAsia="Calibri" w:hAnsi="Calibri" w:cs="Calibri"/>
        </w:rPr>
        <w:t>ing</w:t>
      </w:r>
      <w:r w:rsidR="5CE193EE" w:rsidRPr="0B1C293F">
        <w:rPr>
          <w:rFonts w:ascii="Calibri" w:eastAsia="Calibri" w:hAnsi="Calibri" w:cs="Calibri"/>
        </w:rPr>
        <w:t xml:space="preserve"> </w:t>
      </w:r>
      <w:r w:rsidR="18081C4F" w:rsidRPr="0B1C293F">
        <w:rPr>
          <w:rFonts w:ascii="Calibri" w:eastAsia="Calibri" w:hAnsi="Calibri" w:cs="Calibri"/>
        </w:rPr>
        <w:t xml:space="preserve">interior </w:t>
      </w:r>
      <w:r w:rsidR="5CE193EE" w:rsidRPr="0B1C293F">
        <w:rPr>
          <w:rFonts w:ascii="Calibri" w:eastAsia="Calibri" w:hAnsi="Calibri" w:cs="Calibri"/>
        </w:rPr>
        <w:t xml:space="preserve">facility sampling </w:t>
      </w:r>
      <w:r w:rsidR="7E3E3BF5" w:rsidRPr="0B1C293F">
        <w:rPr>
          <w:rFonts w:ascii="Calibri" w:eastAsia="Calibri" w:hAnsi="Calibri" w:cs="Calibri"/>
        </w:rPr>
        <w:t xml:space="preserve">to assess </w:t>
      </w:r>
      <w:r w:rsidR="6DE8304D" w:rsidRPr="0B1C293F">
        <w:rPr>
          <w:rFonts w:ascii="Calibri" w:eastAsia="Calibri" w:hAnsi="Calibri" w:cs="Calibri"/>
        </w:rPr>
        <w:t xml:space="preserve">for </w:t>
      </w:r>
      <w:r w:rsidR="7E3E3BF5" w:rsidRPr="0B1C293F">
        <w:rPr>
          <w:rFonts w:ascii="Calibri" w:eastAsia="Calibri" w:hAnsi="Calibri" w:cs="Calibri"/>
        </w:rPr>
        <w:t>potential contamination</w:t>
      </w:r>
      <w:r w:rsidR="006B601A">
        <w:rPr>
          <w:rFonts w:ascii="Calibri" w:eastAsia="Calibri" w:hAnsi="Calibri" w:cs="Calibri"/>
        </w:rPr>
        <w:t>.</w:t>
      </w:r>
      <w:r w:rsidR="2AE40DA3" w:rsidRPr="0B1C293F">
        <w:rPr>
          <w:rFonts w:ascii="Calibri" w:eastAsia="Calibri" w:hAnsi="Calibri" w:cs="Calibri"/>
        </w:rPr>
        <w:t xml:space="preserve"> </w:t>
      </w:r>
      <w:r w:rsidR="0060190B">
        <w:rPr>
          <w:rFonts w:ascii="Calibri" w:eastAsia="Calibri" w:hAnsi="Calibri" w:cs="Calibri"/>
        </w:rPr>
        <w:t xml:space="preserve">APTIM </w:t>
      </w:r>
      <w:r w:rsidR="006B601A">
        <w:rPr>
          <w:rFonts w:ascii="Calibri" w:eastAsia="Calibri" w:hAnsi="Calibri" w:cs="Calibri"/>
        </w:rPr>
        <w:t xml:space="preserve">also </w:t>
      </w:r>
      <w:r w:rsidR="0060190B">
        <w:rPr>
          <w:rFonts w:ascii="Calibri" w:eastAsia="Calibri" w:hAnsi="Calibri" w:cs="Calibri"/>
        </w:rPr>
        <w:t xml:space="preserve">is </w:t>
      </w:r>
      <w:r w:rsidR="006B601A">
        <w:rPr>
          <w:rFonts w:ascii="Calibri" w:eastAsia="Calibri" w:hAnsi="Calibri" w:cs="Calibri"/>
        </w:rPr>
        <w:t xml:space="preserve">conducting </w:t>
      </w:r>
      <w:r w:rsidR="00AF57E5">
        <w:rPr>
          <w:rFonts w:ascii="Calibri" w:eastAsia="Calibri" w:hAnsi="Calibri" w:cs="Calibri"/>
        </w:rPr>
        <w:t>v</w:t>
      </w:r>
      <w:r w:rsidR="00E80E34" w:rsidRPr="0B1C293F">
        <w:rPr>
          <w:rFonts w:ascii="Calibri" w:eastAsia="Calibri" w:hAnsi="Calibri" w:cs="Calibri"/>
        </w:rPr>
        <w:t xml:space="preserve">erification </w:t>
      </w:r>
      <w:r w:rsidR="5CE193EE" w:rsidRPr="0B1C293F">
        <w:rPr>
          <w:rFonts w:ascii="Calibri" w:eastAsia="Calibri" w:hAnsi="Calibri" w:cs="Calibri"/>
        </w:rPr>
        <w:t>surveys to enable implementation of proper controls and safety measures during removal of materials</w:t>
      </w:r>
      <w:r w:rsidR="000C5EEC" w:rsidRPr="0B1C293F">
        <w:rPr>
          <w:rFonts w:ascii="Calibri" w:eastAsia="Calibri" w:hAnsi="Calibri" w:cs="Calibri"/>
        </w:rPr>
        <w:t xml:space="preserve">. </w:t>
      </w:r>
      <w:r w:rsidR="000121B5" w:rsidRPr="000121B5">
        <w:rPr>
          <w:rFonts w:ascii="Calibri" w:eastAsia="Calibri" w:hAnsi="Calibri" w:cs="Calibri"/>
        </w:rPr>
        <w:t>Air monitoring will confirm that all controls are properly functioning during the DD&amp;R work.</w:t>
      </w:r>
    </w:p>
    <w:p w14:paraId="5447688C" w14:textId="77777777" w:rsidR="000C7BDC" w:rsidRDefault="000C7BDC" w:rsidP="212B6044">
      <w:pPr>
        <w:spacing w:after="0" w:line="257" w:lineRule="auto"/>
        <w:rPr>
          <w:rFonts w:ascii="Calibri" w:eastAsia="Calibri" w:hAnsi="Calibri" w:cs="Calibri"/>
        </w:rPr>
      </w:pPr>
    </w:p>
    <w:p w14:paraId="77C81070" w14:textId="04289B1C" w:rsidR="000C7BDC" w:rsidRPr="004A2277" w:rsidRDefault="000C7BDC" w:rsidP="212B6044">
      <w:pPr>
        <w:spacing w:after="0" w:line="257" w:lineRule="auto"/>
        <w:rPr>
          <w:rFonts w:ascii="Calibri" w:eastAsia="Calibri" w:hAnsi="Calibri" w:cs="Calibri"/>
        </w:rPr>
      </w:pPr>
      <w:r w:rsidRPr="000C7BDC">
        <w:rPr>
          <w:rFonts w:ascii="Calibri" w:eastAsia="Calibri" w:hAnsi="Calibri" w:cs="Calibri"/>
        </w:rPr>
        <w:t xml:space="preserve">The </w:t>
      </w:r>
      <w:r w:rsidR="00625849" w:rsidRPr="00625849">
        <w:rPr>
          <w:rFonts w:ascii="Calibri" w:eastAsia="Calibri" w:hAnsi="Calibri" w:cs="Calibri"/>
        </w:rPr>
        <w:t xml:space="preserve">estimated 60,000-square-foot </w:t>
      </w:r>
      <w:r w:rsidRPr="000C7BDC">
        <w:rPr>
          <w:rFonts w:ascii="Calibri" w:eastAsia="Calibri" w:hAnsi="Calibri" w:cs="Calibri"/>
        </w:rPr>
        <w:t xml:space="preserve">Ion Beam Facility housed two Van de Graaff accelerators, which at the time of construction were among the largest in the world. The accelerators were some of LANL’s </w:t>
      </w:r>
      <w:r w:rsidR="00625849">
        <w:rPr>
          <w:rFonts w:ascii="Calibri" w:eastAsia="Calibri" w:hAnsi="Calibri" w:cs="Calibri"/>
        </w:rPr>
        <w:t xml:space="preserve"> </w:t>
      </w:r>
      <w:r w:rsidRPr="000C7BDC">
        <w:rPr>
          <w:rFonts w:ascii="Calibri" w:eastAsia="Calibri" w:hAnsi="Calibri" w:cs="Calibri"/>
        </w:rPr>
        <w:t>most significant scientific tools for conducting nuclear experiments. They played a major role in pure physics research and experiments that helped develop America's nuclear arsenal during the 1950s and 1960s.</w:t>
      </w:r>
    </w:p>
    <w:p w14:paraId="0EC1766E" w14:textId="1B5B389A" w:rsidR="00403331" w:rsidRPr="004A2277" w:rsidRDefault="25856578" w:rsidP="0B1C293F">
      <w:pPr>
        <w:spacing w:before="100" w:beforeAutospacing="1" w:after="100" w:afterAutospacing="1" w:line="240" w:lineRule="auto"/>
        <w:rPr>
          <w:rFonts w:eastAsia="Times New Roman"/>
        </w:rPr>
      </w:pPr>
      <w:r w:rsidRPr="0B1C293F">
        <w:rPr>
          <w:rFonts w:eastAsia="Times New Roman"/>
        </w:rPr>
        <w:t xml:space="preserve">APTIM is working closely with </w:t>
      </w:r>
      <w:r w:rsidR="09FF048E" w:rsidRPr="0B1C293F">
        <w:rPr>
          <w:rFonts w:eastAsia="Times New Roman"/>
        </w:rPr>
        <w:t xml:space="preserve">EM-LA, </w:t>
      </w:r>
      <w:r w:rsidRPr="0B1C293F">
        <w:rPr>
          <w:rFonts w:eastAsia="Times New Roman"/>
        </w:rPr>
        <w:t xml:space="preserve">Triad </w:t>
      </w:r>
      <w:r w:rsidR="22A844C2" w:rsidRPr="0B1C293F">
        <w:rPr>
          <w:rFonts w:eastAsia="Times New Roman"/>
        </w:rPr>
        <w:t xml:space="preserve">National Security </w:t>
      </w:r>
      <w:r w:rsidRPr="0B1C293F">
        <w:rPr>
          <w:rFonts w:eastAsia="Times New Roman"/>
        </w:rPr>
        <w:t xml:space="preserve">and the National Nuclear Security Administration Los Alamos Field Office (NA-LA) </w:t>
      </w:r>
      <w:r w:rsidR="77271F72" w:rsidRPr="0B1C293F">
        <w:rPr>
          <w:rFonts w:eastAsia="Times New Roman"/>
        </w:rPr>
        <w:t>on all areas of</w:t>
      </w:r>
      <w:r w:rsidRPr="0B1C293F">
        <w:rPr>
          <w:rFonts w:eastAsia="Times New Roman"/>
        </w:rPr>
        <w:t xml:space="preserve"> the project. </w:t>
      </w:r>
    </w:p>
    <w:p w14:paraId="288330DA" w14:textId="25D338C8" w:rsidR="00403331" w:rsidRPr="004A2277" w:rsidRDefault="25856578" w:rsidP="0B1C293F">
      <w:pPr>
        <w:spacing w:before="100" w:beforeAutospacing="1" w:after="100" w:afterAutospacing="1" w:line="240" w:lineRule="auto"/>
        <w:rPr>
          <w:rFonts w:eastAsia="Times New Roman"/>
        </w:rPr>
      </w:pPr>
      <w:r w:rsidRPr="0B1C293F">
        <w:rPr>
          <w:rFonts w:eastAsia="Times New Roman"/>
        </w:rPr>
        <w:t xml:space="preserve">Demolition of the Ion Beam Facility's </w:t>
      </w:r>
      <w:r w:rsidR="485C9157" w:rsidRPr="0B1C293F">
        <w:rPr>
          <w:rFonts w:eastAsia="Times New Roman"/>
        </w:rPr>
        <w:t>a</w:t>
      </w:r>
      <w:r w:rsidRPr="0B1C293F">
        <w:rPr>
          <w:rFonts w:eastAsia="Times New Roman"/>
        </w:rPr>
        <w:t>dministrati</w:t>
      </w:r>
      <w:r w:rsidR="53FD4F54" w:rsidRPr="0B1C293F">
        <w:rPr>
          <w:rFonts w:eastAsia="Times New Roman"/>
        </w:rPr>
        <w:t>ve</w:t>
      </w:r>
      <w:r w:rsidRPr="0B1C293F">
        <w:rPr>
          <w:rFonts w:eastAsia="Times New Roman"/>
        </w:rPr>
        <w:t xml:space="preserve"> wing is anticipated to begin in </w:t>
      </w:r>
      <w:r w:rsidR="008440DB">
        <w:rPr>
          <w:rFonts w:eastAsia="Times New Roman"/>
        </w:rPr>
        <w:t>fall</w:t>
      </w:r>
      <w:r w:rsidRPr="0B1C293F">
        <w:rPr>
          <w:rFonts w:eastAsia="Times New Roman"/>
        </w:rPr>
        <w:t xml:space="preserve"> 202</w:t>
      </w:r>
      <w:r w:rsidR="22872986" w:rsidRPr="0B1C293F">
        <w:rPr>
          <w:rFonts w:eastAsia="Times New Roman"/>
        </w:rPr>
        <w:t>5</w:t>
      </w:r>
      <w:r w:rsidRPr="0B1C293F">
        <w:rPr>
          <w:rFonts w:eastAsia="Times New Roman"/>
        </w:rPr>
        <w:t>. EM-LA will provide updates throughout the project, which is expected to span over five years.</w:t>
      </w:r>
    </w:p>
    <w:p w14:paraId="41E6790D" w14:textId="18F07B1C" w:rsidR="003127FF" w:rsidRPr="004A2277" w:rsidRDefault="003127FF" w:rsidP="212B6044">
      <w:pPr>
        <w:pStyle w:val="ListParagraph"/>
        <w:ind w:left="0"/>
        <w:rPr>
          <w:rFonts w:eastAsia="Times New Roman"/>
          <w:b/>
          <w:bCs/>
          <w:lang w:val="en"/>
        </w:rPr>
      </w:pPr>
      <w:r w:rsidRPr="212B6044">
        <w:rPr>
          <w:rFonts w:eastAsia="Times New Roman"/>
          <w:b/>
          <w:bCs/>
          <w:lang w:val="en"/>
        </w:rPr>
        <w:t xml:space="preserve"> </w:t>
      </w:r>
    </w:p>
    <w:p w14:paraId="591678A8" w14:textId="5CB1C7BE" w:rsidR="003127FF" w:rsidRPr="004A2277" w:rsidRDefault="003127FF" w:rsidP="212B6044">
      <w:pPr>
        <w:pStyle w:val="ListParagraph"/>
        <w:ind w:left="0"/>
        <w:rPr>
          <w:rFonts w:eastAsia="Times New Roman"/>
          <w:b/>
          <w:bCs/>
          <w:lang w:val="en"/>
        </w:rPr>
      </w:pPr>
      <w:r w:rsidRPr="6D2A793C">
        <w:rPr>
          <w:rFonts w:eastAsia="Times New Roman"/>
          <w:b/>
          <w:bCs/>
          <w:lang w:val="en"/>
        </w:rPr>
        <w:t>Contact:</w:t>
      </w:r>
    </w:p>
    <w:p w14:paraId="4E1FA696" w14:textId="77777777" w:rsidR="003127FF" w:rsidRPr="004A2277" w:rsidRDefault="003127FF" w:rsidP="212B6044">
      <w:pPr>
        <w:pStyle w:val="ListParagraph"/>
        <w:ind w:left="0"/>
        <w:rPr>
          <w:rFonts w:eastAsia="Times New Roman"/>
          <w:lang w:val="en"/>
        </w:rPr>
      </w:pPr>
      <w:r w:rsidRPr="212B6044">
        <w:rPr>
          <w:rFonts w:eastAsia="Times New Roman"/>
          <w:lang w:val="en"/>
        </w:rPr>
        <w:t>Stephanie Gallagher</w:t>
      </w:r>
    </w:p>
    <w:p w14:paraId="1F67B36E" w14:textId="4CF7F691" w:rsidR="438249CC" w:rsidRDefault="438249CC" w:rsidP="212B6044">
      <w:pPr>
        <w:pStyle w:val="ListParagraph"/>
        <w:ind w:left="0"/>
        <w:rPr>
          <w:rFonts w:eastAsia="Times New Roman"/>
          <w:lang w:val="en"/>
        </w:rPr>
      </w:pPr>
      <w:r w:rsidRPr="212B6044">
        <w:rPr>
          <w:rFonts w:eastAsia="Times New Roman"/>
          <w:lang w:val="en"/>
        </w:rPr>
        <w:t>EM-LA Public Affairs</w:t>
      </w:r>
    </w:p>
    <w:p w14:paraId="01DE33A5" w14:textId="49D68D10" w:rsidR="000923AD" w:rsidRPr="000923AD" w:rsidRDefault="00876B64" w:rsidP="6D2A793C">
      <w:pPr>
        <w:pStyle w:val="ListParagraph"/>
        <w:ind w:left="0"/>
      </w:pPr>
      <w:hyperlink r:id="rId6">
        <w:r w:rsidRPr="6D2A793C">
          <w:rPr>
            <w:rStyle w:val="Hyperlink"/>
            <w:rFonts w:eastAsia="Times New Roman"/>
            <w:lang w:val="en"/>
          </w:rPr>
          <w:t>stephanie.gallagher@em.doe.gov</w:t>
        </w:r>
      </w:hyperlink>
      <w:r w:rsidR="00B263DC" w:rsidRPr="6D2A793C">
        <w:rPr>
          <w:rFonts w:eastAsia="Times New Roman"/>
          <w:lang w:val="en"/>
        </w:rPr>
        <w:t xml:space="preserve">, </w:t>
      </w:r>
      <w:r w:rsidR="00D863AC" w:rsidRPr="6D2A793C">
        <w:rPr>
          <w:rFonts w:eastAsia="Times New Roman"/>
          <w:lang w:val="en"/>
        </w:rPr>
        <w:t>(</w:t>
      </w:r>
      <w:r w:rsidR="00C87884" w:rsidRPr="6D2A793C">
        <w:t>505</w:t>
      </w:r>
      <w:r w:rsidR="00D863AC" w:rsidRPr="6D2A793C">
        <w:t xml:space="preserve">) </w:t>
      </w:r>
      <w:r w:rsidR="00C87884" w:rsidRPr="6D2A793C">
        <w:t>257</w:t>
      </w:r>
      <w:r w:rsidR="00D863AC" w:rsidRPr="6D2A793C">
        <w:t>-</w:t>
      </w:r>
      <w:r w:rsidR="00C87884" w:rsidRPr="6D2A793C">
        <w:t>8563</w:t>
      </w:r>
    </w:p>
    <w:sectPr w:rsidR="000923AD" w:rsidRPr="000923AD" w:rsidSect="00600F3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2026"/>
    <w:multiLevelType w:val="hybridMultilevel"/>
    <w:tmpl w:val="209E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36F77"/>
    <w:multiLevelType w:val="hybridMultilevel"/>
    <w:tmpl w:val="E6F29988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" w15:restartNumberingAfterBreak="0">
    <w:nsid w:val="37D51EE2"/>
    <w:multiLevelType w:val="hybridMultilevel"/>
    <w:tmpl w:val="0528105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0CA5958"/>
    <w:multiLevelType w:val="hybridMultilevel"/>
    <w:tmpl w:val="79EE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5F5A"/>
    <w:multiLevelType w:val="hybridMultilevel"/>
    <w:tmpl w:val="88AA7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6821F5"/>
    <w:multiLevelType w:val="hybridMultilevel"/>
    <w:tmpl w:val="B2FACCF8"/>
    <w:lvl w:ilvl="0" w:tplc="F4ECA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03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C1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42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61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A34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8C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CE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C8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900144"/>
    <w:multiLevelType w:val="multilevel"/>
    <w:tmpl w:val="54D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987185">
    <w:abstractNumId w:val="6"/>
  </w:num>
  <w:num w:numId="2" w16cid:durableId="1656183106">
    <w:abstractNumId w:val="0"/>
  </w:num>
  <w:num w:numId="3" w16cid:durableId="187137449">
    <w:abstractNumId w:val="3"/>
  </w:num>
  <w:num w:numId="4" w16cid:durableId="803890204">
    <w:abstractNumId w:val="4"/>
  </w:num>
  <w:num w:numId="5" w16cid:durableId="1732339088">
    <w:abstractNumId w:val="1"/>
  </w:num>
  <w:num w:numId="6" w16cid:durableId="1063871956">
    <w:abstractNumId w:val="2"/>
  </w:num>
  <w:num w:numId="7" w16cid:durableId="1452555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11"/>
    <w:rsid w:val="00002A25"/>
    <w:rsid w:val="00007334"/>
    <w:rsid w:val="000121B5"/>
    <w:rsid w:val="00021647"/>
    <w:rsid w:val="00023619"/>
    <w:rsid w:val="000469AB"/>
    <w:rsid w:val="000531B2"/>
    <w:rsid w:val="00062ECC"/>
    <w:rsid w:val="00072AAB"/>
    <w:rsid w:val="00075630"/>
    <w:rsid w:val="000923AD"/>
    <w:rsid w:val="00095A23"/>
    <w:rsid w:val="000B2AC3"/>
    <w:rsid w:val="000B64E3"/>
    <w:rsid w:val="000C5EEC"/>
    <w:rsid w:val="000C7BDC"/>
    <w:rsid w:val="000D5A6B"/>
    <w:rsid w:val="000F1575"/>
    <w:rsid w:val="00117B2C"/>
    <w:rsid w:val="0014353F"/>
    <w:rsid w:val="00150DD3"/>
    <w:rsid w:val="00165B68"/>
    <w:rsid w:val="00176D75"/>
    <w:rsid w:val="00185AF9"/>
    <w:rsid w:val="00197A6B"/>
    <w:rsid w:val="001A13F1"/>
    <w:rsid w:val="001E1782"/>
    <w:rsid w:val="001E4422"/>
    <w:rsid w:val="001F24A8"/>
    <w:rsid w:val="00204BB8"/>
    <w:rsid w:val="00220B58"/>
    <w:rsid w:val="0023216C"/>
    <w:rsid w:val="00265082"/>
    <w:rsid w:val="002927AC"/>
    <w:rsid w:val="002C3F74"/>
    <w:rsid w:val="002F2B8D"/>
    <w:rsid w:val="002F6EC8"/>
    <w:rsid w:val="00310019"/>
    <w:rsid w:val="003127FF"/>
    <w:rsid w:val="00322A87"/>
    <w:rsid w:val="00322F6B"/>
    <w:rsid w:val="00336B25"/>
    <w:rsid w:val="003420CE"/>
    <w:rsid w:val="0035490F"/>
    <w:rsid w:val="00373211"/>
    <w:rsid w:val="00373B98"/>
    <w:rsid w:val="003912B4"/>
    <w:rsid w:val="003B1348"/>
    <w:rsid w:val="003C1451"/>
    <w:rsid w:val="003C4D24"/>
    <w:rsid w:val="003E6E74"/>
    <w:rsid w:val="003F27D7"/>
    <w:rsid w:val="003F2ED0"/>
    <w:rsid w:val="003F4249"/>
    <w:rsid w:val="00403331"/>
    <w:rsid w:val="00444B09"/>
    <w:rsid w:val="0044644F"/>
    <w:rsid w:val="004635A2"/>
    <w:rsid w:val="00467494"/>
    <w:rsid w:val="00474AD3"/>
    <w:rsid w:val="004A2277"/>
    <w:rsid w:val="004A2A33"/>
    <w:rsid w:val="004A6FB2"/>
    <w:rsid w:val="004C480B"/>
    <w:rsid w:val="004C4F78"/>
    <w:rsid w:val="004F6E77"/>
    <w:rsid w:val="00522D8A"/>
    <w:rsid w:val="00540BEE"/>
    <w:rsid w:val="005640BB"/>
    <w:rsid w:val="00592424"/>
    <w:rsid w:val="005C26BF"/>
    <w:rsid w:val="00600F3D"/>
    <w:rsid w:val="0060190B"/>
    <w:rsid w:val="00625849"/>
    <w:rsid w:val="00660ADE"/>
    <w:rsid w:val="006638FF"/>
    <w:rsid w:val="006667E4"/>
    <w:rsid w:val="0068279A"/>
    <w:rsid w:val="00697635"/>
    <w:rsid w:val="006A0F6B"/>
    <w:rsid w:val="006B601A"/>
    <w:rsid w:val="006C1FF4"/>
    <w:rsid w:val="006D3E9D"/>
    <w:rsid w:val="006F5FEF"/>
    <w:rsid w:val="00701E36"/>
    <w:rsid w:val="0075336D"/>
    <w:rsid w:val="00754C9D"/>
    <w:rsid w:val="00765768"/>
    <w:rsid w:val="00773D32"/>
    <w:rsid w:val="007767F2"/>
    <w:rsid w:val="00781ADD"/>
    <w:rsid w:val="007A3DA4"/>
    <w:rsid w:val="007C2D28"/>
    <w:rsid w:val="007C4CDD"/>
    <w:rsid w:val="007C7519"/>
    <w:rsid w:val="007D038A"/>
    <w:rsid w:val="00811DC1"/>
    <w:rsid w:val="008124E3"/>
    <w:rsid w:val="008440DB"/>
    <w:rsid w:val="00846428"/>
    <w:rsid w:val="008572BF"/>
    <w:rsid w:val="00861086"/>
    <w:rsid w:val="00876B64"/>
    <w:rsid w:val="00881253"/>
    <w:rsid w:val="008959FF"/>
    <w:rsid w:val="008B19A6"/>
    <w:rsid w:val="008B3937"/>
    <w:rsid w:val="008B5EC7"/>
    <w:rsid w:val="008C0E9F"/>
    <w:rsid w:val="008D7D1D"/>
    <w:rsid w:val="008E0E25"/>
    <w:rsid w:val="008E368D"/>
    <w:rsid w:val="008F06C5"/>
    <w:rsid w:val="00900010"/>
    <w:rsid w:val="009157A0"/>
    <w:rsid w:val="00916E85"/>
    <w:rsid w:val="00917747"/>
    <w:rsid w:val="00936280"/>
    <w:rsid w:val="00962CBD"/>
    <w:rsid w:val="00980F72"/>
    <w:rsid w:val="00983A8C"/>
    <w:rsid w:val="00984246"/>
    <w:rsid w:val="009849BE"/>
    <w:rsid w:val="00986F50"/>
    <w:rsid w:val="0099029B"/>
    <w:rsid w:val="00994545"/>
    <w:rsid w:val="009A08EB"/>
    <w:rsid w:val="009A78B5"/>
    <w:rsid w:val="009B0A1B"/>
    <w:rsid w:val="009C0DFD"/>
    <w:rsid w:val="009C2752"/>
    <w:rsid w:val="009C5A83"/>
    <w:rsid w:val="009C7CF4"/>
    <w:rsid w:val="009E2DD9"/>
    <w:rsid w:val="00A216D6"/>
    <w:rsid w:val="00A52B3B"/>
    <w:rsid w:val="00A61D40"/>
    <w:rsid w:val="00A943FC"/>
    <w:rsid w:val="00AD38BB"/>
    <w:rsid w:val="00AD7C24"/>
    <w:rsid w:val="00AE20AE"/>
    <w:rsid w:val="00AE732B"/>
    <w:rsid w:val="00AF351F"/>
    <w:rsid w:val="00AF57E5"/>
    <w:rsid w:val="00B06519"/>
    <w:rsid w:val="00B2541B"/>
    <w:rsid w:val="00B263DC"/>
    <w:rsid w:val="00B825C7"/>
    <w:rsid w:val="00B915EC"/>
    <w:rsid w:val="00BA520C"/>
    <w:rsid w:val="00BB3FD9"/>
    <w:rsid w:val="00BB5352"/>
    <w:rsid w:val="00BD4130"/>
    <w:rsid w:val="00BD7FBB"/>
    <w:rsid w:val="00C048BF"/>
    <w:rsid w:val="00C11C7A"/>
    <w:rsid w:val="00C1754F"/>
    <w:rsid w:val="00C2675C"/>
    <w:rsid w:val="00C4071A"/>
    <w:rsid w:val="00C42345"/>
    <w:rsid w:val="00C438E1"/>
    <w:rsid w:val="00C452CA"/>
    <w:rsid w:val="00C6673F"/>
    <w:rsid w:val="00C719CA"/>
    <w:rsid w:val="00C763BB"/>
    <w:rsid w:val="00C84C13"/>
    <w:rsid w:val="00C87884"/>
    <w:rsid w:val="00C97130"/>
    <w:rsid w:val="00CD1C93"/>
    <w:rsid w:val="00CD6C68"/>
    <w:rsid w:val="00CE0602"/>
    <w:rsid w:val="00CF7ACD"/>
    <w:rsid w:val="00D1413D"/>
    <w:rsid w:val="00D14C11"/>
    <w:rsid w:val="00D37657"/>
    <w:rsid w:val="00D624B3"/>
    <w:rsid w:val="00D863AC"/>
    <w:rsid w:val="00DA0164"/>
    <w:rsid w:val="00DE36F5"/>
    <w:rsid w:val="00E03DB4"/>
    <w:rsid w:val="00E04909"/>
    <w:rsid w:val="00E1425D"/>
    <w:rsid w:val="00E244A7"/>
    <w:rsid w:val="00E30141"/>
    <w:rsid w:val="00E33744"/>
    <w:rsid w:val="00E80E34"/>
    <w:rsid w:val="00EA1CAB"/>
    <w:rsid w:val="00EB187C"/>
    <w:rsid w:val="00EB792C"/>
    <w:rsid w:val="00ED06BC"/>
    <w:rsid w:val="00ED2965"/>
    <w:rsid w:val="00EF554C"/>
    <w:rsid w:val="00F044E2"/>
    <w:rsid w:val="00F07E57"/>
    <w:rsid w:val="00F22BB1"/>
    <w:rsid w:val="00F37C16"/>
    <w:rsid w:val="00F90720"/>
    <w:rsid w:val="00F94FB7"/>
    <w:rsid w:val="00F96B9D"/>
    <w:rsid w:val="00FB1436"/>
    <w:rsid w:val="00FD7EB5"/>
    <w:rsid w:val="00FF6DD8"/>
    <w:rsid w:val="029EAB78"/>
    <w:rsid w:val="02B121A1"/>
    <w:rsid w:val="05FB29CD"/>
    <w:rsid w:val="06FE4628"/>
    <w:rsid w:val="08DC5336"/>
    <w:rsid w:val="09FF048E"/>
    <w:rsid w:val="0B1C293F"/>
    <w:rsid w:val="0E5F8B1E"/>
    <w:rsid w:val="0EDA7D42"/>
    <w:rsid w:val="106BCD30"/>
    <w:rsid w:val="10A70AAD"/>
    <w:rsid w:val="10A9695C"/>
    <w:rsid w:val="1332C39B"/>
    <w:rsid w:val="13EAD72D"/>
    <w:rsid w:val="14A87621"/>
    <w:rsid w:val="151C798C"/>
    <w:rsid w:val="17436287"/>
    <w:rsid w:val="18081C4F"/>
    <w:rsid w:val="18B25BAC"/>
    <w:rsid w:val="19489569"/>
    <w:rsid w:val="1AACAEC9"/>
    <w:rsid w:val="1CF2493E"/>
    <w:rsid w:val="1D07F4F0"/>
    <w:rsid w:val="1E636753"/>
    <w:rsid w:val="1F5F207B"/>
    <w:rsid w:val="2078A38C"/>
    <w:rsid w:val="20DCD1DF"/>
    <w:rsid w:val="212B6044"/>
    <w:rsid w:val="22872986"/>
    <w:rsid w:val="22A844C2"/>
    <w:rsid w:val="25856578"/>
    <w:rsid w:val="2AE40DA3"/>
    <w:rsid w:val="2B340C7E"/>
    <w:rsid w:val="2CE3B706"/>
    <w:rsid w:val="2E2F9E10"/>
    <w:rsid w:val="304C458D"/>
    <w:rsid w:val="33449129"/>
    <w:rsid w:val="335311FA"/>
    <w:rsid w:val="37571468"/>
    <w:rsid w:val="37EE84DF"/>
    <w:rsid w:val="3832D325"/>
    <w:rsid w:val="38C0F332"/>
    <w:rsid w:val="39717DA3"/>
    <w:rsid w:val="3A0BD3F8"/>
    <w:rsid w:val="3B42994D"/>
    <w:rsid w:val="3D7D2AC0"/>
    <w:rsid w:val="3DF55651"/>
    <w:rsid w:val="3F36D830"/>
    <w:rsid w:val="3FE9B7E8"/>
    <w:rsid w:val="413FEC28"/>
    <w:rsid w:val="4176B254"/>
    <w:rsid w:val="42287D59"/>
    <w:rsid w:val="423F8B70"/>
    <w:rsid w:val="438249CC"/>
    <w:rsid w:val="44964ABA"/>
    <w:rsid w:val="45D9FB75"/>
    <w:rsid w:val="4698821E"/>
    <w:rsid w:val="482FD9E2"/>
    <w:rsid w:val="484D103E"/>
    <w:rsid w:val="485C9157"/>
    <w:rsid w:val="487E7520"/>
    <w:rsid w:val="490F67C7"/>
    <w:rsid w:val="4B822F6A"/>
    <w:rsid w:val="4C1C7B48"/>
    <w:rsid w:val="4F8DA33A"/>
    <w:rsid w:val="4FC23223"/>
    <w:rsid w:val="50555987"/>
    <w:rsid w:val="52C6F515"/>
    <w:rsid w:val="53BA4847"/>
    <w:rsid w:val="53FD4F54"/>
    <w:rsid w:val="57CB8E12"/>
    <w:rsid w:val="59BA1B3D"/>
    <w:rsid w:val="5A3AAFFA"/>
    <w:rsid w:val="5CE193EE"/>
    <w:rsid w:val="5E371273"/>
    <w:rsid w:val="5E718129"/>
    <w:rsid w:val="5EDD53AB"/>
    <w:rsid w:val="5F09D056"/>
    <w:rsid w:val="6082CF36"/>
    <w:rsid w:val="62A30D64"/>
    <w:rsid w:val="633ADAB4"/>
    <w:rsid w:val="63797BF2"/>
    <w:rsid w:val="63EF431F"/>
    <w:rsid w:val="64A1B7A3"/>
    <w:rsid w:val="66DBABF9"/>
    <w:rsid w:val="6935B920"/>
    <w:rsid w:val="6A1DC71A"/>
    <w:rsid w:val="6C635806"/>
    <w:rsid w:val="6CC14901"/>
    <w:rsid w:val="6D2A793C"/>
    <w:rsid w:val="6DE8304D"/>
    <w:rsid w:val="6EAF802D"/>
    <w:rsid w:val="6FEF6785"/>
    <w:rsid w:val="70FB9DEB"/>
    <w:rsid w:val="717BD8F7"/>
    <w:rsid w:val="7280F44C"/>
    <w:rsid w:val="7291600A"/>
    <w:rsid w:val="741D47AA"/>
    <w:rsid w:val="77271F72"/>
    <w:rsid w:val="7733C508"/>
    <w:rsid w:val="776A0D60"/>
    <w:rsid w:val="77B613BA"/>
    <w:rsid w:val="77E7A6A9"/>
    <w:rsid w:val="780D1BCD"/>
    <w:rsid w:val="782635B1"/>
    <w:rsid w:val="7C7CD1D2"/>
    <w:rsid w:val="7CFBDDA1"/>
    <w:rsid w:val="7D0DEEE5"/>
    <w:rsid w:val="7E03B025"/>
    <w:rsid w:val="7E142DFD"/>
    <w:rsid w:val="7E3E3BF5"/>
    <w:rsid w:val="7EC5B6E6"/>
    <w:rsid w:val="7FDE8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E3FE"/>
  <w15:chartTrackingRefBased/>
  <w15:docId w15:val="{C3A834CD-C4C0-43AD-8D79-191675BA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2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3211"/>
    <w:rPr>
      <w:b/>
      <w:bCs/>
    </w:rPr>
  </w:style>
  <w:style w:type="paragraph" w:styleId="ListParagraph">
    <w:name w:val="List Paragraph"/>
    <w:aliases w:val="CHPRC Indent,Dot pt,F5 List Paragraph,List Paragraph1,List Paragraph Char Char Char,Indicator Text,Colorful List - Accent 11,Numbered Para 1,Bullet 1,Bullet Points,List Paragraph2,MAIN CONTENT,Normal numbered,Issue Action POC,3"/>
    <w:basedOn w:val="Normal"/>
    <w:link w:val="ListParagraphChar"/>
    <w:uiPriority w:val="34"/>
    <w:qFormat/>
    <w:rsid w:val="00117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1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CHPRC Indent Char,Dot pt Char,F5 List Paragraph Char,List Paragraph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B825C7"/>
  </w:style>
  <w:style w:type="character" w:styleId="CommentReference">
    <w:name w:val="annotation reference"/>
    <w:basedOn w:val="DefaultParagraphFont"/>
    <w:uiPriority w:val="99"/>
    <w:semiHidden/>
    <w:unhideWhenUsed/>
    <w:rsid w:val="00B82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5C7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5C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46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246"/>
    <w:rPr>
      <w:rFonts w:eastAsia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F5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F5FEF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033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64E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A520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9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4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2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27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78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53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67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67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93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ie.gallagher@em.do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4</DocSecurity>
  <Lines>15</Lines>
  <Paragraphs>4</Paragraphs>
  <ScaleCrop>false</ScaleCrop>
  <Company>U.S. Department of Energy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Horak, Steven (CONTR)</dc:creator>
  <cp:keywords/>
  <dc:description/>
  <cp:lastModifiedBy>Williams, Elicia (CONTR)</cp:lastModifiedBy>
  <cp:revision>2</cp:revision>
  <dcterms:created xsi:type="dcterms:W3CDTF">2025-02-19T16:51:00Z</dcterms:created>
  <dcterms:modified xsi:type="dcterms:W3CDTF">2025-02-19T16:51:00Z</dcterms:modified>
</cp:coreProperties>
</file>