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6495" w14:textId="3860EA24" w:rsidR="00AE782B" w:rsidRPr="00487261" w:rsidRDefault="00761E04" w:rsidP="00981532">
      <w:pPr>
        <w:pStyle w:val="NRELBodyText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7F7F7F" w:themeColor="text1" w:themeTint="80"/>
          <w:sz w:val="32"/>
        </w:rPr>
        <w:t>Heat Pump</w:t>
      </w:r>
      <w:r w:rsidR="00AE782B" w:rsidRPr="00487261">
        <w:rPr>
          <w:rFonts w:asciiTheme="majorHAnsi" w:hAnsiTheme="majorHAnsi" w:cstheme="majorHAnsi"/>
          <w:b/>
          <w:color w:val="7F7F7F" w:themeColor="text1" w:themeTint="80"/>
          <w:sz w:val="32"/>
        </w:rPr>
        <w:t xml:space="preserve"> Post Evaluation Checklist</w:t>
      </w:r>
    </w:p>
    <w:p w14:paraId="439B6496" w14:textId="77777777" w:rsidR="00AE782B" w:rsidRDefault="00AE782B"/>
    <w:tbl>
      <w:tblPr>
        <w:tblW w:w="5088" w:type="pct"/>
        <w:tblLook w:val="04A0" w:firstRow="1" w:lastRow="0" w:firstColumn="1" w:lastColumn="0" w:noHBand="0" w:noVBand="1"/>
      </w:tblPr>
      <w:tblGrid>
        <w:gridCol w:w="2847"/>
        <w:gridCol w:w="10917"/>
      </w:tblGrid>
      <w:tr w:rsidR="00F72C72" w14:paraId="439B6498" w14:textId="77777777" w:rsidTr="003E6182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39B6497" w14:textId="77777777" w:rsidR="00A435A1" w:rsidRDefault="00AE782B" w:rsidP="009F5BA0">
            <w:pPr>
              <w:ind w:right="-111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Hlk148979349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PROJECT INFORMATION</w:t>
            </w:r>
            <w:r w:rsidR="005A78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</w:tr>
      <w:tr w:rsidR="00F72C72" w14:paraId="439B649B" w14:textId="77777777" w:rsidTr="003E6182">
        <w:trPr>
          <w:trHeight w:val="43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  <w:hideMark/>
          </w:tcPr>
          <w:p w14:paraId="439B6499" w14:textId="4F3A7B4C" w:rsidR="00C6208F" w:rsidRPr="00FB575D" w:rsidRDefault="005D17E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Property Address</w:t>
            </w:r>
            <w:r w:rsidR="002A639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14:paraId="439B649A" w14:textId="77777777" w:rsidR="00A435A1" w:rsidRPr="008B0E66" w:rsidRDefault="005D17EF" w:rsidP="007631B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F72C72" w14:paraId="1378A054" w14:textId="77777777" w:rsidTr="003E6182">
        <w:trPr>
          <w:trHeight w:val="43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5EB63E19" w14:textId="00CD0FE8" w:rsidR="009F5BA0" w:rsidRPr="00FB575D" w:rsidRDefault="009F5BA0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Job# or Client ID:</w:t>
            </w: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10792B23" w14:textId="77777777" w:rsidR="009F5BA0" w:rsidRPr="008B0E66" w:rsidRDefault="009F5BA0" w:rsidP="00B7221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F72C72" w14:paraId="439B649E" w14:textId="77777777" w:rsidTr="003E6182">
        <w:trPr>
          <w:trHeight w:val="43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39B649C" w14:textId="72DA1CC1" w:rsidR="00C6208F" w:rsidRPr="00FB575D" w:rsidRDefault="003D07C1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Inspector</w:t>
            </w:r>
            <w:r w:rsidR="009F5BA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Printed Name</w:t>
            </w: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39B649D" w14:textId="5D8FB868" w:rsidR="00174288" w:rsidRPr="008B0E66" w:rsidRDefault="00174288" w:rsidP="00B7221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F72C72" w14:paraId="439B64A1" w14:textId="77777777" w:rsidTr="003E6182">
        <w:trPr>
          <w:trHeight w:val="43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39B649F" w14:textId="6FBED51B" w:rsidR="00C6208F" w:rsidRPr="00FB575D" w:rsidRDefault="003D07C1" w:rsidP="003D5E3D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Inspector </w:t>
            </w:r>
            <w:r w:rsidR="009F5BA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QCI </w:t>
            </w: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Certification</w:t>
            </w:r>
            <w:r w:rsidR="009F5BA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#</w:t>
            </w:r>
            <w:r w:rsidR="002617C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39B64A0" w14:textId="77777777" w:rsidR="00174288" w:rsidRPr="008B0E66" w:rsidRDefault="00174288" w:rsidP="007631B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F72C72" w14:paraId="439B64A4" w14:textId="77777777" w:rsidTr="003E6182">
        <w:trPr>
          <w:trHeight w:val="43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39B64A2" w14:textId="6C5F4AC2" w:rsidR="00C6208F" w:rsidRPr="00FB575D" w:rsidRDefault="003D07C1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Inspection Date:</w:t>
            </w:r>
          </w:p>
        </w:tc>
        <w:tc>
          <w:tcPr>
            <w:tcW w:w="3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39B64A3" w14:textId="77777777" w:rsidR="00174288" w:rsidRPr="008B0E66" w:rsidRDefault="00174288" w:rsidP="007631B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F72C72" w14:paraId="439B64A7" w14:textId="77777777" w:rsidTr="003E6182">
        <w:trPr>
          <w:trHeight w:val="1160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center"/>
          </w:tcPr>
          <w:p w14:paraId="02C5C4B1" w14:textId="77777777" w:rsidR="00F066EB" w:rsidRDefault="00FB575D" w:rsidP="00FB575D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Local code inspection(s)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  <w:r w:rsidR="007F0991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39B64A5" w14:textId="0FAD348D" w:rsidR="00FB575D" w:rsidRPr="00FB575D" w:rsidRDefault="007F0991" w:rsidP="00FB575D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(if applicable)</w:t>
            </w:r>
          </w:p>
        </w:tc>
        <w:tc>
          <w:tcPr>
            <w:tcW w:w="3966" w:type="pc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75E4DED5" w14:textId="77777777" w:rsidR="00FB575D" w:rsidRDefault="00FB575D" w:rsidP="00FA4C8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  <w:p w14:paraId="60340E21" w14:textId="77777777" w:rsidR="00FB575D" w:rsidRPr="008B0E66" w:rsidRDefault="00FB575D" w:rsidP="00FA4C8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439B64A6" w14:textId="684593D4" w:rsidR="00FB575D" w:rsidRPr="008B0E66" w:rsidRDefault="00FB575D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</w:tc>
      </w:tr>
      <w:bookmarkEnd w:id="0"/>
    </w:tbl>
    <w:p w14:paraId="72762766" w14:textId="77777777" w:rsidR="00F72C72" w:rsidRDefault="00F72C72"/>
    <w:tbl>
      <w:tblPr>
        <w:tblW w:w="5088" w:type="pct"/>
        <w:tblLook w:val="04A0" w:firstRow="1" w:lastRow="0" w:firstColumn="1" w:lastColumn="0" w:noHBand="0" w:noVBand="1"/>
      </w:tblPr>
      <w:tblGrid>
        <w:gridCol w:w="7446"/>
        <w:gridCol w:w="6318"/>
      </w:tblGrid>
      <w:tr w:rsidR="00F72C72" w:rsidRPr="00013260" w14:paraId="439B64AF" w14:textId="77777777" w:rsidTr="003E6182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439B64AE" w14:textId="0018A64A" w:rsidR="00F72C72" w:rsidRPr="00F72C72" w:rsidRDefault="00F72C72" w:rsidP="00F72C72">
            <w:pPr>
              <w:ind w:right="-111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bookmarkStart w:id="1" w:name="_Hlk148603292"/>
            <w:r w:rsidRPr="00F72C72">
              <w:rPr>
                <w:rFonts w:asciiTheme="majorHAnsi" w:hAnsiTheme="majorHAnsi" w:cs="Calibri"/>
                <w:b/>
                <w:bCs/>
                <w:color w:val="000000"/>
              </w:rPr>
              <w:t>ENERGY AUDIT INFORMATION</w:t>
            </w:r>
          </w:p>
        </w:tc>
      </w:tr>
      <w:tr w:rsidR="00F72C72" w:rsidRPr="00013260" w14:paraId="5DA4B988" w14:textId="77777777" w:rsidTr="003E6182">
        <w:trPr>
          <w:trHeight w:val="432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1310F843" w14:textId="77CB4D8D" w:rsidR="009F5BA0" w:rsidRPr="003B1291" w:rsidRDefault="00F72C72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1291">
              <w:rPr>
                <w:rFonts w:asciiTheme="majorHAnsi" w:hAnsiTheme="majorHAnsi" w:cs="Calibri"/>
                <w:color w:val="000000"/>
                <w:sz w:val="22"/>
                <w:szCs w:val="22"/>
              </w:rPr>
              <w:t>Was an energy audit performed on this dwelling that included this installation?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0D10EEC5" w14:textId="627DC240" w:rsidR="009F5BA0" w:rsidRPr="008B0E66" w:rsidRDefault="00B67966" w:rsidP="001525E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</w:p>
        </w:tc>
      </w:tr>
      <w:tr w:rsidR="00F72C72" w:rsidRPr="00013260" w14:paraId="5BC4AD2A" w14:textId="77777777" w:rsidTr="003E6182">
        <w:trPr>
          <w:trHeight w:val="432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6AF21B33" w14:textId="4DBD4E6A" w:rsidR="00F72C72" w:rsidRPr="003B1291" w:rsidRDefault="00F72C72" w:rsidP="00F72C7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1291">
              <w:rPr>
                <w:rFonts w:asciiTheme="majorHAnsi" w:hAnsiTheme="majorHAnsi" w:cs="Calibri"/>
                <w:color w:val="000000"/>
                <w:sz w:val="22"/>
                <w:szCs w:val="22"/>
              </w:rPr>
              <w:t>If yes, was the measure Savings to Investment (SIR) less than 1?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650A6B56" w14:textId="0C340939" w:rsidR="00F72C72" w:rsidRPr="008B0E66" w:rsidRDefault="00B67966" w:rsidP="00F72C7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  <w:r w:rsidR="003B1291">
              <w:rPr>
                <w:rFonts w:asciiTheme="majorHAnsi" w:hAnsiTheme="majorHAnsi" w:cstheme="majorHAnsi"/>
                <w:color w:val="000000"/>
              </w:rPr>
              <w:t xml:space="preserve">      </w:t>
            </w:r>
            <w:r w:rsidR="003B1291" w:rsidRPr="007F2339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="003B1291"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="003B1291">
              <w:rPr>
                <w:rFonts w:asciiTheme="majorHAnsi" w:hAnsiTheme="majorHAnsi" w:cstheme="majorHAnsi"/>
                <w:color w:val="000000"/>
              </w:rPr>
              <w:t>N/A</w:t>
            </w:r>
          </w:p>
        </w:tc>
      </w:tr>
      <w:bookmarkEnd w:id="1"/>
    </w:tbl>
    <w:p w14:paraId="3C420167" w14:textId="45D36F78" w:rsidR="00F01D88" w:rsidRDefault="00F01D88"/>
    <w:p w14:paraId="5B682CA1" w14:textId="77777777" w:rsidR="00F01D88" w:rsidRDefault="00F01D88">
      <w:pPr>
        <w:spacing w:after="200"/>
      </w:pPr>
      <w:r>
        <w:br w:type="page"/>
      </w:r>
    </w:p>
    <w:p w14:paraId="3EC27A1D" w14:textId="77777777" w:rsidR="00DB10C9" w:rsidRDefault="00DB10C9"/>
    <w:tbl>
      <w:tblPr>
        <w:tblW w:w="5085" w:type="pct"/>
        <w:tblLayout w:type="fixed"/>
        <w:tblLook w:val="04A0" w:firstRow="1" w:lastRow="0" w:firstColumn="1" w:lastColumn="0" w:noHBand="0" w:noVBand="1"/>
      </w:tblPr>
      <w:tblGrid>
        <w:gridCol w:w="3505"/>
        <w:gridCol w:w="1532"/>
        <w:gridCol w:w="4229"/>
        <w:gridCol w:w="1354"/>
        <w:gridCol w:w="3136"/>
      </w:tblGrid>
      <w:tr w:rsidR="009F5BA0" w14:paraId="77096B30" w14:textId="77777777" w:rsidTr="003E6182">
        <w:trPr>
          <w:cantSplit/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</w:tcPr>
          <w:p w14:paraId="20A863CD" w14:textId="7BE5B78E" w:rsidR="003046DD" w:rsidRPr="005D17EF" w:rsidRDefault="00C7251C" w:rsidP="00F72C72">
            <w:pPr>
              <w:ind w:right="-111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C7251C">
              <w:rPr>
                <w:rFonts w:asciiTheme="majorHAnsi" w:hAnsiTheme="majorHAnsi" w:cs="Calibri"/>
                <w:b/>
                <w:bCs/>
                <w:color w:val="000000"/>
              </w:rPr>
              <w:t>EQUIPMENT INFORMATION</w:t>
            </w:r>
          </w:p>
        </w:tc>
      </w:tr>
      <w:tr w:rsidR="00972E83" w14:paraId="321C101A" w14:textId="77777777" w:rsidTr="003E6182">
        <w:trPr>
          <w:cantSplit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B9BAB2C" w14:textId="6C073A78" w:rsidR="00972E83" w:rsidRPr="007F2339" w:rsidRDefault="007F2339" w:rsidP="007F233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Heat Pump </w:t>
            </w:r>
            <w:r w:rsidR="00972E83"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Equipment Type: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0287AF" w14:textId="048BCF30" w:rsidR="00972E83" w:rsidRPr="007F2339" w:rsidRDefault="007F2339" w:rsidP="004073D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Air to Air Split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Air to Air Package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Mini-Split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Ground source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Other:_</w:t>
            </w:r>
            <w:proofErr w:type="gramEnd"/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_____________________</w:t>
            </w:r>
          </w:p>
        </w:tc>
      </w:tr>
      <w:tr w:rsidR="004073D0" w14:paraId="439B64BD" w14:textId="77777777" w:rsidTr="003E6182">
        <w:trPr>
          <w:cantSplit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BA" w14:textId="6E69B2CA" w:rsidR="00FB575D" w:rsidRPr="007F2339" w:rsidRDefault="00981532" w:rsidP="007F233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</w:t>
            </w:r>
            <w:r w:rsidR="00761E04"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nufacturer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BC" w14:textId="77777777" w:rsidR="00FB575D" w:rsidRPr="007F2339" w:rsidRDefault="00FB575D" w:rsidP="004073D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4073D0" w14:paraId="439B64C3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C0" w14:textId="4AA8299C" w:rsidR="00FB575D" w:rsidRPr="007F2339" w:rsidRDefault="00981532" w:rsidP="007F233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Model</w:t>
            </w:r>
            <w:r w:rsidR="1FE1ECC8"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#</w:t>
            </w: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C2" w14:textId="77777777" w:rsidR="00FB575D" w:rsidRPr="007F2339" w:rsidRDefault="00FB575D" w:rsidP="004073D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4073D0" w14:paraId="45B7E159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FD490F9" w14:textId="4EC526BC" w:rsidR="00FB575D" w:rsidRPr="007F2339" w:rsidRDefault="1E2D1E67" w:rsidP="007F233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Serial </w:t>
            </w:r>
            <w:r w:rsidR="4C8CAACF"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#: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CA58A7" w14:textId="77777777" w:rsidR="00FB575D" w:rsidRPr="007F2339" w:rsidRDefault="00FB575D" w:rsidP="004073D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E1198" w14:paraId="6BBFB6B2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2B1D0B3" w14:textId="264E1590" w:rsidR="005E1198" w:rsidRPr="007F2339" w:rsidRDefault="005E1198" w:rsidP="005E11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System is Energy Star or equivalent?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A01E84" w14:textId="1D17A6F9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5E1198" w14:paraId="750DB450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3CFE10" w14:textId="61771EF9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SEER Rating: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7783CC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815ADA" w14:textId="7BB2A070" w:rsidR="005E1198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  <w:r w:rsidRPr="007F2339">
              <w:rPr>
                <w:rFonts w:asciiTheme="majorHAnsi" w:hAnsiTheme="majorHAnsi" w:cstheme="majorHAnsi"/>
                <w:color w:val="000000"/>
              </w:rPr>
              <w:t>Does this meet or exceed the SEER rating called for in the work order?</w:t>
            </w:r>
          </w:p>
          <w:p w14:paraId="12EBA460" w14:textId="2BC10248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</w:p>
        </w:tc>
      </w:tr>
      <w:tr w:rsidR="005E1198" w14:paraId="096AD23E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7067C52" w14:textId="4FA3C15E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HSPF Rating: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22DE19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803DAF" w14:textId="5C1F5649" w:rsidR="005E1198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  <w:r w:rsidRPr="007F2339">
              <w:rPr>
                <w:rFonts w:asciiTheme="majorHAnsi" w:hAnsiTheme="majorHAnsi" w:cstheme="majorHAnsi"/>
                <w:color w:val="000000"/>
              </w:rPr>
              <w:t>Does this meet or exceed the HSPF rating called for in the work order?</w:t>
            </w:r>
          </w:p>
          <w:p w14:paraId="6EDC02F8" w14:textId="4B8716BD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</w:p>
        </w:tc>
      </w:tr>
      <w:tr w:rsidR="005E1198" w14:paraId="223C5AAC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3B6029F" w14:textId="562258A0" w:rsidR="005E1198" w:rsidRDefault="005E1198" w:rsidP="005E11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COP Rating: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8F7AC9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61962D" w14:textId="34ED0E24" w:rsidR="005E1198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  <w:r w:rsidRPr="007F2339">
              <w:rPr>
                <w:rFonts w:asciiTheme="majorHAnsi" w:hAnsiTheme="majorHAnsi" w:cstheme="majorHAnsi"/>
                <w:color w:val="000000"/>
              </w:rPr>
              <w:t xml:space="preserve">Does this meet or exceed the </w:t>
            </w:r>
            <w:r>
              <w:rPr>
                <w:rFonts w:asciiTheme="majorHAnsi" w:hAnsiTheme="majorHAnsi" w:cstheme="majorHAnsi"/>
                <w:color w:val="000000"/>
              </w:rPr>
              <w:t>COP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rating called for in the work order?</w:t>
            </w:r>
          </w:p>
          <w:p w14:paraId="23662F96" w14:textId="3BCB3043" w:rsidR="005E1198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</w:p>
        </w:tc>
      </w:tr>
      <w:tr w:rsidR="005E1198" w14:paraId="060BF32F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0CE4777" w14:textId="4FDDAD6A" w:rsidR="005E1198" w:rsidRPr="007F2339" w:rsidRDefault="005E1198" w:rsidP="005E11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Design l</w:t>
            </w: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oad calculation result (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i.e., </w:t>
            </w: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Manual J) (</w:t>
            </w:r>
            <w:proofErr w:type="spellStart"/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kBTU</w:t>
            </w:r>
            <w:proofErr w:type="spellEnd"/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hr</w:t>
            </w:r>
            <w:proofErr w:type="spellEnd"/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9D0FF3" w14:textId="699E3F78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Heating Load: ____________ 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Cooling Load: ______________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98694A" w14:textId="1B184330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Load calculation based on post-retrofit dwelling characteristics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 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Yes   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5E1198" w14:paraId="0F77AB89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45E1308" w14:textId="1F69E9BF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System installed capacity (</w:t>
            </w:r>
            <w:proofErr w:type="spellStart"/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kBTU</w:t>
            </w:r>
            <w:proofErr w:type="spellEnd"/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/</w:t>
            </w:r>
            <w:proofErr w:type="spellStart"/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hr</w:t>
            </w:r>
            <w:proofErr w:type="spellEnd"/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CD5ED" w14:textId="349891A3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Heating: ________________________    Cooling: ____________________</w:t>
            </w:r>
          </w:p>
        </w:tc>
      </w:tr>
      <w:tr w:rsidR="005E1198" w14:paraId="58D7EABB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D3D5599" w14:textId="2E6BA305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Is the installed capacity more than 115% of load calculation?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098249" w14:textId="64B0805D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5E1198" w14:paraId="212C27CB" w14:textId="77777777" w:rsidTr="003E6182">
        <w:trPr>
          <w:cantSplit/>
          <w:trHeight w:val="105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9175840" w14:textId="38760C4E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Refrigerant Information:</w:t>
            </w:r>
          </w:p>
        </w:tc>
        <w:tc>
          <w:tcPr>
            <w:tcW w:w="25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C23093" w14:textId="02FEDBEA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Type: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R134a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R407c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R410a     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R600       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R600a       </w:t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R717 </w:t>
            </w:r>
          </w:p>
          <w:p w14:paraId="1ECE7A15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965E399" w14:textId="722E2E40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Other______________________             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F04936" w14:textId="52AE1BE1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  <w:r w:rsidRPr="007F2339">
              <w:rPr>
                <w:rFonts w:asciiTheme="majorHAnsi" w:hAnsiTheme="majorHAnsi" w:cstheme="majorHAnsi"/>
                <w:color w:val="000000" w:themeColor="text1"/>
              </w:rPr>
              <w:t>Charge (</w:t>
            </w:r>
            <w:proofErr w:type="spellStart"/>
            <w:r w:rsidRPr="007F2339">
              <w:rPr>
                <w:rFonts w:asciiTheme="majorHAnsi" w:hAnsiTheme="majorHAnsi" w:cstheme="majorHAnsi"/>
                <w:color w:val="000000" w:themeColor="text1"/>
              </w:rPr>
              <w:t>lbs</w:t>
            </w:r>
            <w:proofErr w:type="spellEnd"/>
            <w:r w:rsidRPr="007F2339">
              <w:rPr>
                <w:rFonts w:asciiTheme="majorHAnsi" w:hAnsiTheme="majorHAnsi" w:cstheme="majorHAnsi"/>
                <w:color w:val="000000" w:themeColor="text1"/>
              </w:rPr>
              <w:t>/oz): ___________</w:t>
            </w:r>
          </w:p>
          <w:p w14:paraId="30A51B27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</w:p>
          <w:p w14:paraId="6FA17C58" w14:textId="2DFA79B2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</w:rPr>
            </w:pPr>
            <w:r w:rsidRPr="007F2339">
              <w:rPr>
                <w:rFonts w:asciiTheme="majorHAnsi" w:hAnsiTheme="majorHAnsi" w:cstheme="majorHAnsi"/>
                <w:color w:val="000000"/>
              </w:rPr>
              <w:t>Pipe Length (ft): ___________</w:t>
            </w:r>
          </w:p>
        </w:tc>
      </w:tr>
      <w:tr w:rsidR="005E1198" w14:paraId="11FED131" w14:textId="77777777" w:rsidTr="003E6182">
        <w:trPr>
          <w:cantSplit/>
          <w:trHeight w:val="432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D5ACBC6" w14:textId="7C1D532C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Other Heating/Cooling systems in the Home: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C3B9CE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None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Central Forced Air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Window AC Units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Baseboard Heat </w:t>
            </w:r>
          </w:p>
          <w:p w14:paraId="1EC8837E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85230B7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Other______________________</w:t>
            </w:r>
          </w:p>
          <w:p w14:paraId="06B4D4E2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E461EC5" w14:textId="3FA85848" w:rsidR="005E1198" w:rsidRPr="007F2339" w:rsidRDefault="005E1198" w:rsidP="005E11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Percentage of heating load provided by existing system(s): ______%</w:t>
            </w:r>
          </w:p>
          <w:p w14:paraId="29248C9E" w14:textId="35D61035" w:rsidR="005E1198" w:rsidRPr="007F2339" w:rsidRDefault="005E1198" w:rsidP="005E11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Percentage of cooling load provided by existing system(s): ______%</w:t>
            </w:r>
          </w:p>
          <w:p w14:paraId="7F484152" w14:textId="1159034C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E1198" w14:paraId="719DD1A6" w14:textId="77777777" w:rsidTr="003E6182">
        <w:trPr>
          <w:cantSplit/>
          <w:trHeight w:val="926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3F86401" w14:textId="6A0C2DEC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F233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37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212538" w14:textId="77777777" w:rsidR="005E1198" w:rsidRPr="007F2339" w:rsidRDefault="005E1198" w:rsidP="005E1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83FD898" w14:textId="77777777" w:rsidR="00806607" w:rsidRDefault="00806607">
      <w:pPr>
        <w:spacing w:after="200"/>
      </w:pPr>
      <w:r>
        <w:br w:type="page"/>
      </w:r>
    </w:p>
    <w:p w14:paraId="1A974582" w14:textId="77777777" w:rsidR="009F5BA0" w:rsidRDefault="009F5BA0"/>
    <w:tbl>
      <w:tblPr>
        <w:tblW w:w="5088" w:type="pct"/>
        <w:tblLook w:val="04A0" w:firstRow="1" w:lastRow="0" w:firstColumn="1" w:lastColumn="0" w:noHBand="0" w:noVBand="1"/>
      </w:tblPr>
      <w:tblGrid>
        <w:gridCol w:w="529"/>
        <w:gridCol w:w="481"/>
        <w:gridCol w:w="589"/>
        <w:gridCol w:w="7832"/>
        <w:gridCol w:w="4333"/>
      </w:tblGrid>
      <w:tr w:rsidR="00F72C72" w14:paraId="12097055" w14:textId="77777777" w:rsidTr="003E618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BC2FA4E" w14:textId="46EF6B21" w:rsidR="000676B1" w:rsidRPr="00E223F9" w:rsidRDefault="6C18B42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30F1C5A3">
              <w:rPr>
                <w:rFonts w:asciiTheme="majorHAnsi" w:hAnsiTheme="majorHAnsi" w:cs="Calibri"/>
                <w:b/>
                <w:bCs/>
                <w:color w:val="000000"/>
              </w:rPr>
              <w:t>INSTALLATION</w:t>
            </w:r>
          </w:p>
        </w:tc>
      </w:tr>
      <w:tr w:rsidR="00865EF2" w14:paraId="439B64C9" w14:textId="77777777" w:rsidTr="003E6182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C4" w14:textId="77777777" w:rsidR="000676B1" w:rsidRDefault="000676B1" w:rsidP="00865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C5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C6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</w:tcPr>
          <w:p w14:paraId="439B64C7" w14:textId="24D28AB9" w:rsidR="000676B1" w:rsidRPr="00CC4CCF" w:rsidRDefault="342BE600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30F1C5A3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Verify by </w:t>
            </w:r>
            <w:r w:rsidR="46839C8A" w:rsidRPr="30F1C5A3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assessing, testing</w:t>
            </w:r>
            <w:r w:rsidRPr="30F1C5A3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 and/or reviewing </w:t>
            </w:r>
            <w:r w:rsidR="00972E83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30F1C5A3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ontractor submitted documentation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C8" w14:textId="1EF5E4A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Note</w:t>
            </w:r>
            <w:r w:rsidR="00972E83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865EF2" w14:paraId="439B64CF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CA" w14:textId="239A15BF" w:rsidR="000676B1" w:rsidRDefault="000676B1" w:rsidP="00865E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CB" w14:textId="6940FC2D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CC" w14:textId="7D174899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CD" w14:textId="2BBE2B5A" w:rsidR="000676B1" w:rsidRPr="00CC4CCF" w:rsidRDefault="000E3CD3" w:rsidP="00865EF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</w:t>
            </w:r>
            <w:r w:rsidR="00FC28E5">
              <w:rPr>
                <w:rFonts w:asciiTheme="majorHAnsi" w:hAnsiTheme="majorHAnsi" w:cs="Calibri"/>
                <w:color w:val="000000"/>
                <w:sz w:val="22"/>
                <w:szCs w:val="22"/>
              </w:rPr>
              <w:t>ystem is installed per work order</w:t>
            </w:r>
            <w:r w:rsidR="00CC10E5">
              <w:rPr>
                <w:rFonts w:asciiTheme="majorHAnsi" w:hAnsiTheme="majorHAnsi" w:cs="Calibri"/>
                <w:color w:val="000000"/>
                <w:sz w:val="22"/>
                <w:szCs w:val="22"/>
              </w:rPr>
              <w:t>/invoice and</w:t>
            </w:r>
            <w:r w:rsidR="00BB14FB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design documents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CE" w14:textId="01491843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CC10E5" w14:paraId="6F1C29F8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D225589" w14:textId="77777777" w:rsidR="00CC10E5" w:rsidRDefault="00CC10E5" w:rsidP="00865E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9382023" w14:textId="77777777" w:rsidR="00CC10E5" w:rsidRPr="00CC4CCF" w:rsidRDefault="00CC10E5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935E7D5" w14:textId="77777777" w:rsidR="00CC10E5" w:rsidRPr="00CC4CCF" w:rsidRDefault="00CC10E5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0BBFCE" w14:textId="3991EA25" w:rsidR="00CC10E5" w:rsidRDefault="00CC10E5" w:rsidP="00865EF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System is installed per manufacturer specifications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1CA0B30" w14:textId="77777777" w:rsidR="00CC10E5" w:rsidRPr="00CC4CCF" w:rsidRDefault="00CC10E5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439B64D5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D0" w14:textId="77777777" w:rsidR="000676B1" w:rsidRDefault="000676B1" w:rsidP="00865E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D1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D2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D3" w14:textId="27526138" w:rsidR="000676B1" w:rsidRPr="00CC4CCF" w:rsidRDefault="1A1F92D5" w:rsidP="00865EF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30F1C5A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Changes to</w:t>
            </w:r>
            <w:r w:rsidR="000E3CD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</w:t>
            </w:r>
            <w:r w:rsidRPr="30F1C5A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duct work are completed per work order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D4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3F1123" w14:paraId="4BC97A48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5774286" w14:textId="77777777" w:rsidR="003F1123" w:rsidRDefault="003F1123" w:rsidP="00865E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B4005BD" w14:textId="77777777" w:rsidR="003F1123" w:rsidRPr="00CC4CCF" w:rsidRDefault="003F1123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22915A0" w14:textId="77777777" w:rsidR="003F1123" w:rsidRPr="00CC4CCF" w:rsidRDefault="003F1123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2F7F9A" w14:textId="01514F0D" w:rsidR="003F1123" w:rsidRPr="30F1C5A3" w:rsidRDefault="003F1123" w:rsidP="00865EF2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0E3CD3">
              <w:rPr>
                <w:rFonts w:asciiTheme="majorHAnsi" w:eastAsia="Segoe UI" w:hAnsiTheme="majorHAnsi" w:cstheme="majorBidi"/>
                <w:sz w:val="22"/>
                <w:szCs w:val="22"/>
              </w:rPr>
              <w:t>Major duct leaks within conditioned space have been sealed, and all duct leaks outside of conditioned space are sealed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23F270B" w14:textId="77777777" w:rsidR="003F1123" w:rsidRPr="00CC4CCF" w:rsidRDefault="003F1123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439B64E1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DC" w14:textId="77777777" w:rsidR="000676B1" w:rsidRDefault="000676B1" w:rsidP="00865E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DD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DE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DF" w14:textId="73531DCD" w:rsidR="000676B1" w:rsidRPr="00CC4CCF" w:rsidRDefault="1EE68890" w:rsidP="00865EF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30F1C5A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Refrigerant lines </w:t>
            </w:r>
            <w:r w:rsidR="000E3CD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are leak free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E0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439B64E7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E2" w14:textId="77777777" w:rsidR="000676B1" w:rsidRDefault="000676B1" w:rsidP="00865E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E3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E4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E5" w14:textId="56AB365C" w:rsidR="000676B1" w:rsidRPr="00CC4CCF" w:rsidRDefault="0DEB533E" w:rsidP="00865EF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571622DB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Air filter is present</w:t>
            </w:r>
            <w:r w:rsidR="349F0C96" w:rsidRPr="571622DB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, </w:t>
            </w:r>
            <w:r w:rsidRPr="571622DB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clean</w:t>
            </w:r>
            <w:r w:rsidR="1682ADF4" w:rsidRPr="571622DB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, and meets</w:t>
            </w:r>
            <w:r w:rsidR="000E3CD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equipment</w:t>
            </w:r>
            <w:r w:rsidR="1682ADF4" w:rsidRPr="571622DB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minimum MERV rating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E6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6B87F68D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FDB9E1" w14:textId="77777777" w:rsidR="00865EF2" w:rsidRDefault="00865EF2" w:rsidP="00865E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ED0D438" w14:textId="77777777" w:rsidR="00865EF2" w:rsidRPr="00CC4CCF" w:rsidRDefault="00865EF2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C6A15E6" w14:textId="77777777" w:rsidR="00865EF2" w:rsidRPr="00CC4CCF" w:rsidRDefault="00865EF2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D7032E" w14:textId="3A281E57" w:rsidR="00865EF2" w:rsidRDefault="00865EF2" w:rsidP="00865EF2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30F1C5A3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Occupant(s), owner(s), and/or maintenance staff have been provided with at least one (1) replacement filter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FA1C178" w14:textId="77777777" w:rsidR="00865EF2" w:rsidRPr="00CC4CCF" w:rsidRDefault="00865EF2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30871211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7B64857" w14:textId="77777777" w:rsidR="00D8770C" w:rsidRDefault="00D8770C" w:rsidP="00865E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701F530" w14:textId="77777777" w:rsidR="00D8770C" w:rsidRPr="00CC4CCF" w:rsidRDefault="00D8770C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1282C7F" w14:textId="77777777" w:rsidR="00D8770C" w:rsidRPr="00CC4CCF" w:rsidRDefault="00D8770C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3FD9EF" w14:textId="4E78BD65" w:rsidR="00D8770C" w:rsidRPr="005C5984" w:rsidRDefault="005C5984" w:rsidP="00865E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5984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 xml:space="preserve">Air-to-Air Split System </w:t>
            </w:r>
            <w:r w:rsidRPr="005C5984">
              <w:rPr>
                <w:rFonts w:asciiTheme="majorHAnsi" w:eastAsia="Calibri" w:hAnsiTheme="majorHAnsi" w:cstheme="majorHAnsi"/>
                <w:sz w:val="22"/>
                <w:szCs w:val="22"/>
              </w:rPr>
              <w:t>meets</w:t>
            </w:r>
            <w:r w:rsidRPr="005C5984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 xml:space="preserve"> minimum requirements set forth in </w:t>
            </w:r>
            <w:hyperlink r:id="rId9" w:history="1">
              <w:r w:rsidRPr="005C598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SWS 5.0108.1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598587A" w14:textId="77777777" w:rsidR="00D8770C" w:rsidRPr="00CC4CCF" w:rsidRDefault="00D8770C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6DFC016B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9577B16" w14:textId="722B5F8D" w:rsidR="30F1C5A3" w:rsidRDefault="30F1C5A3" w:rsidP="00865EF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953C87B" w14:textId="77250C70" w:rsidR="30F1C5A3" w:rsidRDefault="30F1C5A3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760CDA8" w14:textId="3B7FF13F" w:rsidR="30F1C5A3" w:rsidRDefault="30F1C5A3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34BA18" w14:textId="3E750DDF" w:rsidR="5EE461EC" w:rsidRPr="005C5984" w:rsidRDefault="005C5984" w:rsidP="00865E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5984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 xml:space="preserve">Air-to-Air Package Units meets minimum requirements set forth in </w:t>
            </w:r>
            <w:hyperlink r:id="rId10" w:history="1">
              <w:r w:rsidRPr="005C598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SWS 5.0108.2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3F60536" w14:textId="08883D0D" w:rsidR="30F1C5A3" w:rsidRDefault="30F1C5A3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5C5984" w14:paraId="21EDCF82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6B6D75C" w14:textId="77777777" w:rsidR="005C5984" w:rsidRDefault="005C5984" w:rsidP="00865EF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F709C2B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E23FCDC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A8323B" w14:textId="0C33331E" w:rsidR="005C5984" w:rsidRPr="005C5984" w:rsidRDefault="005C5984" w:rsidP="00865E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5984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 xml:space="preserve">Mini-Split System meets minimum requirements set forth in </w:t>
            </w:r>
            <w:hyperlink r:id="rId11" w:history="1">
              <w:r w:rsidRPr="005C598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SWS 5.0108.3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09BBEA6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5C5984" w14:paraId="06FFBB87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B3E629A" w14:textId="77777777" w:rsidR="005C5984" w:rsidRDefault="005C5984" w:rsidP="00865EF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3598682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C8A1DE3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A9868C" w14:textId="25FE0DEE" w:rsidR="005C5984" w:rsidRDefault="005C5984" w:rsidP="00865EF2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Thermostat installation meets minimum requirements set forth in </w:t>
            </w:r>
            <w:hyperlink r:id="rId12" w:history="1">
              <w:r w:rsidRPr="005C5984">
                <w:rPr>
                  <w:rStyle w:val="Hyperlink"/>
                  <w:rFonts w:asciiTheme="majorHAnsi" w:hAnsiTheme="majorHAnsi" w:cs="Calibri"/>
                  <w:sz w:val="22"/>
                  <w:szCs w:val="22"/>
                </w:rPr>
                <w:t>SWS 5.0101.1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79B9714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5C5984" w14:paraId="66B6BAB7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07FF09B" w14:textId="77777777" w:rsidR="005C5984" w:rsidRDefault="005C5984" w:rsidP="00865EF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73E67A9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01BBA41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C50CD5" w14:textId="7D505F7F" w:rsidR="005C5984" w:rsidRDefault="005C5984" w:rsidP="00865EF2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Refrigerant Line installation meets minimum requirements set forth in </w:t>
            </w:r>
            <w:hyperlink r:id="rId13" w:history="1">
              <w:r w:rsidRPr="005C5984">
                <w:rPr>
                  <w:rStyle w:val="Hyperlink"/>
                  <w:rFonts w:asciiTheme="majorHAnsi" w:hAnsiTheme="majorHAnsi" w:cs="Calibri"/>
                  <w:sz w:val="22"/>
                  <w:szCs w:val="22"/>
                </w:rPr>
                <w:t>SWS 5.0103.1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C8A0A37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5C5984" w14:paraId="51B8CF9B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B25FD6A" w14:textId="77777777" w:rsidR="005C5984" w:rsidRDefault="005C5984" w:rsidP="00865EF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B777372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094AF23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0F9993" w14:textId="79720653" w:rsidR="005C5984" w:rsidRDefault="005C5984" w:rsidP="00865EF2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Refrigerant Charge meets minimum requirements set forth in </w:t>
            </w:r>
            <w:hyperlink r:id="rId14" w:history="1">
              <w:r w:rsidR="003F1123">
                <w:rPr>
                  <w:rStyle w:val="Hyperlink"/>
                  <w:rFonts w:asciiTheme="majorHAnsi" w:hAnsiTheme="majorHAnsi" w:cs="Calibri"/>
                  <w:sz w:val="22"/>
                  <w:szCs w:val="22"/>
                </w:rPr>
                <w:t>SWS 5.0103.2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883574C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5C5984" w14:paraId="32EC0940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A0154B6" w14:textId="77777777" w:rsidR="005C5984" w:rsidRDefault="005C5984" w:rsidP="00865EF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01B9711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D7F55EC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10040B" w14:textId="6974BD98" w:rsidR="005C5984" w:rsidRDefault="005C5984" w:rsidP="00865EF2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Duct Sealing meets minimum requirements set forth in </w:t>
            </w:r>
            <w:hyperlink r:id="rId15" w:history="1">
              <w:r w:rsidR="003F1123">
                <w:rPr>
                  <w:rStyle w:val="Hyperlink"/>
                  <w:rFonts w:asciiTheme="majorHAnsi" w:hAnsiTheme="majorHAnsi" w:cs="Calibri"/>
                  <w:sz w:val="22"/>
                  <w:szCs w:val="22"/>
                </w:rPr>
                <w:t>SWS 5.0106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77F483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5C5984" w14:paraId="2A934C6C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42BB6EA" w14:textId="77777777" w:rsidR="005C5984" w:rsidRDefault="005C5984" w:rsidP="00865EF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C15009B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C50CBC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863447" w14:textId="605BB690" w:rsidR="005C5984" w:rsidRDefault="005C5984" w:rsidP="00865EF2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Duct Installation meets minimum requirements set forth in </w:t>
            </w:r>
            <w:hyperlink r:id="rId16" w:history="1">
              <w:r w:rsidR="003F1123" w:rsidRPr="003F1123">
                <w:rPr>
                  <w:rStyle w:val="Hyperlink"/>
                  <w:rFonts w:asciiTheme="majorHAnsi" w:hAnsiTheme="majorHAnsi" w:cs="Calibri"/>
                  <w:sz w:val="22"/>
                  <w:szCs w:val="22"/>
                </w:rPr>
                <w:t>SWS 5.0104.1</w:t>
              </w:r>
            </w:hyperlink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D907988" w14:textId="77777777" w:rsidR="005C5984" w:rsidRDefault="005C598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9F5BA0" w14:paraId="439B64F3" w14:textId="77777777" w:rsidTr="003E6182">
        <w:trPr>
          <w:trHeight w:val="1439"/>
        </w:trPr>
        <w:tc>
          <w:tcPr>
            <w:tcW w:w="5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4F0" w14:textId="5AA0C982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4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F2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47F799D3" w14:textId="1CDC796A" w:rsidR="003F1123" w:rsidRDefault="003F1123"/>
    <w:p w14:paraId="512AA0F0" w14:textId="77777777" w:rsidR="003F1123" w:rsidRDefault="003F1123">
      <w:pPr>
        <w:spacing w:after="200"/>
      </w:pPr>
      <w:r>
        <w:br w:type="page"/>
      </w:r>
    </w:p>
    <w:p w14:paraId="45A317FF" w14:textId="77777777" w:rsidR="00865EF2" w:rsidRDefault="00865EF2"/>
    <w:tbl>
      <w:tblPr>
        <w:tblW w:w="5088" w:type="pct"/>
        <w:tblLook w:val="04A0" w:firstRow="1" w:lastRow="0" w:firstColumn="1" w:lastColumn="0" w:noHBand="0" w:noVBand="1"/>
      </w:tblPr>
      <w:tblGrid>
        <w:gridCol w:w="529"/>
        <w:gridCol w:w="481"/>
        <w:gridCol w:w="589"/>
        <w:gridCol w:w="7832"/>
        <w:gridCol w:w="4333"/>
      </w:tblGrid>
      <w:tr w:rsidR="00F72C72" w14:paraId="1751EC68" w14:textId="77777777" w:rsidTr="003E618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A722067" w14:textId="167ACF0E" w:rsidR="000676B1" w:rsidRPr="00C7251C" w:rsidRDefault="000676B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C7251C">
              <w:rPr>
                <w:rFonts w:asciiTheme="majorHAnsi" w:hAnsiTheme="majorHAnsi" w:cs="Calibri"/>
                <w:b/>
                <w:bCs/>
                <w:color w:val="000000"/>
              </w:rPr>
              <w:t>PERFORMANCE</w:t>
            </w:r>
          </w:p>
        </w:tc>
      </w:tr>
      <w:tr w:rsidR="00865EF2" w14:paraId="439B64F9" w14:textId="77777777" w:rsidTr="003E6182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F4" w14:textId="77777777" w:rsidR="000676B1" w:rsidRDefault="000676B1" w:rsidP="00865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F5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F6" w14:textId="77777777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</w:tcPr>
          <w:p w14:paraId="439B64F7" w14:textId="51F231F5" w:rsidR="000676B1" w:rsidRPr="00CC4CCF" w:rsidRDefault="003B129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30F1C5A3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 xml:space="preserve">Verify by assessing, testing and/or reviewing 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30F1C5A3">
              <w:rPr>
                <w:rFonts w:asciiTheme="majorHAnsi" w:hAnsiTheme="majorHAnsi" w:cs="Calibri"/>
                <w:b/>
                <w:bCs/>
                <w:color w:val="000000" w:themeColor="text1"/>
                <w:sz w:val="22"/>
                <w:szCs w:val="22"/>
              </w:rPr>
              <w:t>ontractor submitted documentation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39B64F8" w14:textId="6EF056D4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865EF2" w14:paraId="1156B439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02C3FA7" w14:textId="77777777" w:rsidR="00865EF2" w:rsidRPr="00CC4CCF" w:rsidRDefault="00865EF2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C92CCBA" w14:textId="77777777" w:rsidR="00865EF2" w:rsidRPr="00CC4CCF" w:rsidRDefault="00865EF2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C4B3FE" w14:textId="77777777" w:rsidR="00865EF2" w:rsidRPr="00CC4CCF" w:rsidRDefault="00865EF2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39E880" w14:textId="39EDD273" w:rsidR="00865EF2" w:rsidRPr="003F1123" w:rsidRDefault="00865EF2" w:rsidP="00865EF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1123">
              <w:rPr>
                <w:rFonts w:asciiTheme="majorHAnsi" w:hAnsiTheme="majorHAnsi" w:cs="Calibri"/>
                <w:sz w:val="22"/>
                <w:szCs w:val="22"/>
              </w:rPr>
              <w:t>Heat Pump system meets 100% of home’s heating load or a backup system is present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992614" w14:textId="77777777" w:rsidR="00865EF2" w:rsidRPr="00CC4CCF" w:rsidRDefault="00865EF2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439B64FF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FA" w14:textId="3256B316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FB" w14:textId="432112C2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FC" w14:textId="66D9660E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4FD" w14:textId="76F5D1E8" w:rsidR="000676B1" w:rsidRPr="003F1123" w:rsidRDefault="7F4FFED5" w:rsidP="00865EF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1123">
              <w:rPr>
                <w:rFonts w:asciiTheme="majorHAnsi" w:hAnsiTheme="majorHAnsi" w:cs="Calibri"/>
                <w:sz w:val="22"/>
                <w:szCs w:val="22"/>
              </w:rPr>
              <w:t>Unit passes duct leakage test</w:t>
            </w:r>
            <w:r w:rsidR="769D0730" w:rsidRPr="003F1123">
              <w:rPr>
                <w:rFonts w:asciiTheme="majorHAnsi" w:hAnsiTheme="majorHAnsi" w:cs="Calibri"/>
                <w:sz w:val="22"/>
                <w:szCs w:val="22"/>
              </w:rPr>
              <w:t>, if required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FE" w14:textId="3D2D0F29" w:rsidR="000676B1" w:rsidRPr="00CC4CCF" w:rsidRDefault="000676B1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439B651D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518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519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51A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51B" w14:textId="4F82A006" w:rsidR="003B2BD8" w:rsidRPr="003F1123" w:rsidRDefault="003F1123" w:rsidP="00865EF2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T</w:t>
            </w:r>
            <w:r w:rsidRPr="003F1123">
              <w:rPr>
                <w:rFonts w:asciiTheme="majorHAnsi" w:hAnsiTheme="majorHAnsi" w:cs="Calibri"/>
                <w:sz w:val="22"/>
                <w:szCs w:val="22"/>
              </w:rPr>
              <w:t>hermostat programming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is complete</w:t>
            </w:r>
            <w:r w:rsidRPr="003F1123">
              <w:rPr>
                <w:rFonts w:asciiTheme="majorHAnsi" w:hAnsiTheme="majorHAnsi" w:cs="Calibri"/>
                <w:sz w:val="22"/>
                <w:szCs w:val="22"/>
              </w:rPr>
              <w:t xml:space="preserve"> and 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fully </w:t>
            </w:r>
            <w:r w:rsidRPr="003F1123">
              <w:rPr>
                <w:rFonts w:asciiTheme="majorHAnsi" w:hAnsiTheme="majorHAnsi" w:cs="Calibri"/>
                <w:sz w:val="22"/>
                <w:szCs w:val="22"/>
              </w:rPr>
              <w:t>operation</w:t>
            </w:r>
            <w:r>
              <w:rPr>
                <w:rFonts w:asciiTheme="majorHAnsi" w:hAnsiTheme="majorHAnsi" w:cs="Calibri"/>
                <w:sz w:val="22"/>
                <w:szCs w:val="22"/>
              </w:rPr>
              <w:t>al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51C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090041DE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523B8EE" w14:textId="77777777" w:rsidR="00956AB4" w:rsidRPr="00CC4CCF" w:rsidRDefault="00956AB4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7A45D2" w14:textId="77777777" w:rsidR="00956AB4" w:rsidRPr="00CC4CCF" w:rsidRDefault="00956AB4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BD56E71" w14:textId="77777777" w:rsidR="00956AB4" w:rsidRPr="00CC4CCF" w:rsidRDefault="00956AB4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FAC722" w14:textId="6141F200" w:rsidR="00956AB4" w:rsidRPr="003F1123" w:rsidRDefault="00956AB4" w:rsidP="00865EF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1123">
              <w:rPr>
                <w:rFonts w:asciiTheme="majorHAnsi" w:hAnsiTheme="majorHAnsi" w:cs="Calibri"/>
                <w:sz w:val="22"/>
                <w:szCs w:val="22"/>
              </w:rPr>
              <w:t xml:space="preserve">Refrigerant charge commissioned per manufacturer’s </w:t>
            </w:r>
            <w:r w:rsidR="00B66958" w:rsidRPr="003F1123">
              <w:rPr>
                <w:rFonts w:asciiTheme="majorHAnsi" w:hAnsiTheme="majorHAnsi" w:cs="Calibri"/>
                <w:sz w:val="22"/>
                <w:szCs w:val="22"/>
              </w:rPr>
              <w:t>specifications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0B63447" w14:textId="77777777" w:rsidR="00956AB4" w:rsidRPr="00CC4CCF" w:rsidRDefault="00956AB4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4D84883B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36B274A" w14:textId="70CEFC9C" w:rsidR="30C2EA3C" w:rsidRDefault="30C2EA3C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B5478D2" w14:textId="13E4CC15" w:rsidR="30C2EA3C" w:rsidRDefault="30C2EA3C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3790934" w14:textId="0369CD16" w:rsidR="30C2EA3C" w:rsidRDefault="30C2EA3C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89220B" w14:textId="1F64D04B" w:rsidR="0E54E48F" w:rsidRPr="003F1123" w:rsidRDefault="57DB5518" w:rsidP="00865EF2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3F1123">
              <w:rPr>
                <w:rFonts w:asciiTheme="majorHAnsi" w:eastAsia="Segoe UI" w:hAnsiTheme="majorHAnsi" w:cstheme="majorBidi"/>
                <w:sz w:val="22"/>
                <w:szCs w:val="22"/>
              </w:rPr>
              <w:t>Air flow requirements for heating and cooling modes meet the manufacturer specified CFM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48441CA" w14:textId="05062E55" w:rsidR="30C2EA3C" w:rsidRDefault="30C2EA3C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5E1198" w14:paraId="7AACDEF0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D170840" w14:textId="77777777" w:rsidR="005E1198" w:rsidRDefault="005E1198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7A47842" w14:textId="77777777" w:rsidR="005E1198" w:rsidRDefault="005E1198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BA6634D" w14:textId="77777777" w:rsidR="005E1198" w:rsidRDefault="005E1198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3C6D65" w14:textId="029ECAED" w:rsidR="005E1198" w:rsidRPr="003F1123" w:rsidRDefault="005E1198" w:rsidP="00865EF2">
            <w:pPr>
              <w:rPr>
                <w:rFonts w:asciiTheme="majorHAnsi" w:eastAsia="Segoe UI" w:hAnsiTheme="majorHAnsi" w:cstheme="majorBidi"/>
                <w:sz w:val="22"/>
                <w:szCs w:val="22"/>
              </w:rPr>
            </w:pPr>
            <w:r>
              <w:rPr>
                <w:rFonts w:asciiTheme="majorHAnsi" w:eastAsia="Segoe UI" w:hAnsiTheme="majorHAnsi" w:cstheme="majorBidi"/>
                <w:sz w:val="22"/>
                <w:szCs w:val="22"/>
              </w:rPr>
              <w:t>Air flow is unrestricted from registers, ducts, indoor heads, etc.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E3D8F3C" w14:textId="77777777" w:rsidR="005E1198" w:rsidRDefault="005E1198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865EF2" w14:paraId="63A72B59" w14:textId="77777777" w:rsidTr="003E6182">
        <w:trPr>
          <w:trHeight w:val="43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FE338C5" w14:textId="77777777" w:rsidR="00AF2DC4" w:rsidRDefault="00AF2DC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B05AB31" w14:textId="77777777" w:rsidR="00AF2DC4" w:rsidRDefault="00AF2DC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3855788" w14:textId="77777777" w:rsidR="00AF2DC4" w:rsidRDefault="00AF2DC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BE96D" w14:textId="4ED11CE3" w:rsidR="00AF2DC4" w:rsidRPr="003F1123" w:rsidRDefault="64BF7CF0" w:rsidP="00865EF2">
            <w:pPr>
              <w:rPr>
                <w:rFonts w:asciiTheme="majorHAnsi" w:eastAsia="Segoe UI" w:hAnsiTheme="majorHAnsi" w:cstheme="majorBidi"/>
                <w:sz w:val="22"/>
                <w:szCs w:val="22"/>
              </w:rPr>
            </w:pPr>
            <w:r w:rsidRPr="003F1123">
              <w:rPr>
                <w:rFonts w:asciiTheme="majorHAnsi" w:eastAsia="Segoe UI" w:hAnsiTheme="majorHAnsi" w:cstheme="majorBidi"/>
                <w:sz w:val="22"/>
                <w:szCs w:val="22"/>
              </w:rPr>
              <w:t xml:space="preserve">Sub cool and superheat temperatures are within manufacturer specifications </w:t>
            </w:r>
            <w:r w:rsidR="6530A151" w:rsidRPr="003F1123">
              <w:rPr>
                <w:rFonts w:asciiTheme="majorHAnsi" w:eastAsia="Segoe UI" w:hAnsiTheme="majorHAnsi" w:cstheme="majorBidi"/>
                <w:sz w:val="22"/>
                <w:szCs w:val="22"/>
              </w:rPr>
              <w:t>(see installer documentation)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5B6DF73" w14:textId="77777777" w:rsidR="00AF2DC4" w:rsidRDefault="00AF2DC4" w:rsidP="00865EF2">
            <w:pPr>
              <w:jc w:val="center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</w:tc>
      </w:tr>
      <w:tr w:rsidR="009F5BA0" w14:paraId="439B6529" w14:textId="77777777" w:rsidTr="003E6182">
        <w:trPr>
          <w:trHeight w:val="620"/>
        </w:trPr>
        <w:tc>
          <w:tcPr>
            <w:tcW w:w="5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9B6526" w14:textId="0297A951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4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B6528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795384F4" w14:textId="77777777" w:rsidR="005C5984" w:rsidRDefault="005C5984"/>
    <w:tbl>
      <w:tblPr>
        <w:tblW w:w="5088" w:type="pct"/>
        <w:tblLook w:val="04A0" w:firstRow="1" w:lastRow="0" w:firstColumn="1" w:lastColumn="0" w:noHBand="0" w:noVBand="1"/>
      </w:tblPr>
      <w:tblGrid>
        <w:gridCol w:w="529"/>
        <w:gridCol w:w="481"/>
        <w:gridCol w:w="589"/>
        <w:gridCol w:w="7832"/>
        <w:gridCol w:w="4333"/>
      </w:tblGrid>
      <w:tr w:rsidR="00F72C72" w14:paraId="6F0E3643" w14:textId="77777777" w:rsidTr="003E618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2B90553" w14:textId="2E84C751" w:rsidR="003B2BD8" w:rsidRPr="00C7251C" w:rsidRDefault="003B2BD8" w:rsidP="00865EF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CLIENT </w:t>
            </w:r>
            <w:r w:rsidRPr="00C7251C">
              <w:rPr>
                <w:rFonts w:asciiTheme="majorHAnsi" w:hAnsiTheme="majorHAnsi" w:cs="Calibri"/>
                <w:b/>
                <w:bCs/>
                <w:color w:val="000000"/>
              </w:rPr>
              <w:t>EDUCATION</w:t>
            </w:r>
          </w:p>
        </w:tc>
      </w:tr>
      <w:tr w:rsidR="00865EF2" w14:paraId="76DAF202" w14:textId="77777777" w:rsidTr="003E6182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F44A4E0" w14:textId="2CF2F042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775D4A7" w14:textId="7EF7E0D9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E6BFC1C" w14:textId="0679F2FA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B39828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7E13C80" w14:textId="0F6B03F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865EF2" w14:paraId="06D3346E" w14:textId="77777777" w:rsidTr="003E6182">
        <w:trPr>
          <w:trHeight w:val="43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8832C10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B3E4D08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01E2956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24A4C8" w14:textId="73AF678E" w:rsidR="003B2BD8" w:rsidRPr="00CC4CCF" w:rsidRDefault="7CBC3A3E" w:rsidP="005C5984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571622DB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Occupant(s), owner(s), and/or maintenance staff have been provided with user’s manual, warranty information, installation instructions, and installer contact information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8D24CA6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865EF2" w14:paraId="72800C8E" w14:textId="77777777" w:rsidTr="003E6182">
        <w:trPr>
          <w:trHeight w:val="43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F8F154F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315E20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3F4D728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EED1BA" w14:textId="5E557166" w:rsidR="003B2BD8" w:rsidRPr="00CC4CCF" w:rsidRDefault="003F1123" w:rsidP="003F1123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Client understands system operation (i.e., thermostat)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EF0AF3F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9F5BA0" w14:paraId="622E2DC8" w14:textId="77777777" w:rsidTr="003E6182">
        <w:trPr>
          <w:trHeight w:val="638"/>
        </w:trPr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EF57036" w14:textId="3113BE11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4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6135" w14:textId="77777777" w:rsidR="003B2BD8" w:rsidRPr="00CC4CCF" w:rsidRDefault="003B2BD8" w:rsidP="00865EF2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5BBF4372" w14:textId="77777777" w:rsidR="00865EF2" w:rsidRDefault="00865EF2"/>
    <w:p w14:paraId="6DDF6063" w14:textId="77777777" w:rsidR="003F1123" w:rsidRPr="00C7251C" w:rsidRDefault="003F1123">
      <w:pPr>
        <w:rPr>
          <w:rFonts w:asciiTheme="majorHAnsi" w:hAnsiTheme="majorHAnsi" w:cstheme="majorHAnsi"/>
        </w:rPr>
      </w:pPr>
    </w:p>
    <w:p w14:paraId="439B655E" w14:textId="77777777" w:rsidR="00326A7F" w:rsidRPr="00C7251C" w:rsidRDefault="00326A7F">
      <w:pPr>
        <w:rPr>
          <w:rFonts w:asciiTheme="majorHAnsi" w:hAnsiTheme="majorHAnsi" w:cstheme="majorHAnsi"/>
        </w:rPr>
      </w:pPr>
      <w:r w:rsidRPr="00C7251C">
        <w:rPr>
          <w:rFonts w:asciiTheme="majorHAnsi" w:hAnsiTheme="majorHAnsi" w:cstheme="majorHAnsi"/>
        </w:rPr>
        <w:t>_______________________________________________________________________    _______________________________________</w:t>
      </w:r>
    </w:p>
    <w:p w14:paraId="439B655F" w14:textId="77777777" w:rsidR="00326A7F" w:rsidRPr="00C7251C" w:rsidRDefault="40C08CBA" w:rsidP="571622DB">
      <w:pPr>
        <w:rPr>
          <w:rFonts w:asciiTheme="majorHAnsi" w:hAnsiTheme="majorHAnsi" w:cstheme="majorBidi"/>
        </w:rPr>
      </w:pPr>
      <w:r w:rsidRPr="571622DB">
        <w:rPr>
          <w:rFonts w:asciiTheme="majorHAnsi" w:hAnsiTheme="majorHAnsi" w:cstheme="majorBidi"/>
        </w:rPr>
        <w:t>Signature of Inspector</w:t>
      </w:r>
      <w:r w:rsidR="00326A7F">
        <w:tab/>
      </w:r>
      <w:r w:rsidR="00326A7F">
        <w:tab/>
      </w:r>
      <w:r w:rsidR="00326A7F">
        <w:tab/>
      </w:r>
      <w:r w:rsidR="00326A7F">
        <w:tab/>
      </w:r>
      <w:r w:rsidR="00326A7F">
        <w:tab/>
      </w:r>
      <w:r w:rsidR="00326A7F">
        <w:tab/>
      </w:r>
      <w:r w:rsidR="00326A7F">
        <w:tab/>
      </w:r>
      <w:r w:rsidR="00326A7F">
        <w:tab/>
      </w:r>
      <w:r w:rsidR="00326A7F">
        <w:tab/>
      </w:r>
      <w:r w:rsidR="00326A7F">
        <w:tab/>
      </w:r>
      <w:r w:rsidR="00326A7F">
        <w:tab/>
      </w:r>
      <w:r w:rsidRPr="571622DB">
        <w:rPr>
          <w:rFonts w:asciiTheme="majorHAnsi" w:hAnsiTheme="majorHAnsi" w:cstheme="majorBidi"/>
        </w:rPr>
        <w:t>Date</w:t>
      </w:r>
    </w:p>
    <w:sectPr w:rsidR="00326A7F" w:rsidRPr="00C7251C" w:rsidSect="009F5BA0">
      <w:footerReference w:type="default" r:id="rId17"/>
      <w:pgSz w:w="15840" w:h="12240" w:orient="landscape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72A2" w14:textId="77777777" w:rsidR="007E5E7E" w:rsidRDefault="007E5E7E" w:rsidP="00F962B0">
      <w:r>
        <w:separator/>
      </w:r>
    </w:p>
  </w:endnote>
  <w:endnote w:type="continuationSeparator" w:id="0">
    <w:p w14:paraId="5182BD56" w14:textId="77777777" w:rsidR="007E5E7E" w:rsidRDefault="007E5E7E" w:rsidP="00F962B0">
      <w:r>
        <w:continuationSeparator/>
      </w:r>
    </w:p>
  </w:endnote>
  <w:endnote w:type="continuationNotice" w:id="1">
    <w:p w14:paraId="4C6513C9" w14:textId="77777777" w:rsidR="007E5E7E" w:rsidRDefault="007E5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19485"/>
      <w:docPartObj>
        <w:docPartGallery w:val="Page Numbers (Bottom of Page)"/>
        <w:docPartUnique/>
      </w:docPartObj>
    </w:sdtPr>
    <w:sdtContent>
      <w:p w14:paraId="439B6565" w14:textId="77777777" w:rsidR="00F962B0" w:rsidRDefault="00F962B0">
        <w:pPr>
          <w:pStyle w:val="Footer"/>
          <w:jc w:val="right"/>
        </w:pPr>
        <w:r w:rsidRPr="00F962B0">
          <w:rPr>
            <w:sz w:val="20"/>
            <w:szCs w:val="20"/>
          </w:rPr>
          <w:fldChar w:fldCharType="begin"/>
        </w:r>
        <w:r w:rsidRPr="00F962B0">
          <w:rPr>
            <w:sz w:val="20"/>
            <w:szCs w:val="20"/>
          </w:rPr>
          <w:instrText xml:space="preserve"> PAGE   \* MERGEFORMAT </w:instrText>
        </w:r>
        <w:r w:rsidRPr="00F962B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962B0">
          <w:rPr>
            <w:sz w:val="20"/>
            <w:szCs w:val="20"/>
          </w:rPr>
          <w:fldChar w:fldCharType="end"/>
        </w:r>
      </w:p>
    </w:sdtContent>
  </w:sdt>
  <w:p w14:paraId="439B6566" w14:textId="77777777" w:rsidR="00F962B0" w:rsidRDefault="00F9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D1E6" w14:textId="77777777" w:rsidR="007E5E7E" w:rsidRDefault="007E5E7E" w:rsidP="00F962B0">
      <w:r>
        <w:separator/>
      </w:r>
    </w:p>
  </w:footnote>
  <w:footnote w:type="continuationSeparator" w:id="0">
    <w:p w14:paraId="1A4485CE" w14:textId="77777777" w:rsidR="007E5E7E" w:rsidRDefault="007E5E7E" w:rsidP="00F962B0">
      <w:r>
        <w:continuationSeparator/>
      </w:r>
    </w:p>
  </w:footnote>
  <w:footnote w:type="continuationNotice" w:id="1">
    <w:p w14:paraId="620F2BD0" w14:textId="77777777" w:rsidR="007E5E7E" w:rsidRDefault="007E5E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EE"/>
    <w:rsid w:val="000072DB"/>
    <w:rsid w:val="00015A59"/>
    <w:rsid w:val="00022FC3"/>
    <w:rsid w:val="0002563F"/>
    <w:rsid w:val="00046612"/>
    <w:rsid w:val="00050568"/>
    <w:rsid w:val="000676B1"/>
    <w:rsid w:val="00071DEF"/>
    <w:rsid w:val="00074F6C"/>
    <w:rsid w:val="00082786"/>
    <w:rsid w:val="0009348C"/>
    <w:rsid w:val="00096D9F"/>
    <w:rsid w:val="000A245B"/>
    <w:rsid w:val="000B3AE5"/>
    <w:rsid w:val="000C6BAF"/>
    <w:rsid w:val="000D0729"/>
    <w:rsid w:val="000E3CD3"/>
    <w:rsid w:val="000F40AE"/>
    <w:rsid w:val="00102AA7"/>
    <w:rsid w:val="00103E7E"/>
    <w:rsid w:val="00110425"/>
    <w:rsid w:val="00152122"/>
    <w:rsid w:val="001525E4"/>
    <w:rsid w:val="00152A50"/>
    <w:rsid w:val="00160EA0"/>
    <w:rsid w:val="00174288"/>
    <w:rsid w:val="00181042"/>
    <w:rsid w:val="00183E79"/>
    <w:rsid w:val="00185524"/>
    <w:rsid w:val="0019072E"/>
    <w:rsid w:val="001A27F5"/>
    <w:rsid w:val="001A4702"/>
    <w:rsid w:val="001A6534"/>
    <w:rsid w:val="001B0F7F"/>
    <w:rsid w:val="001C2FA5"/>
    <w:rsid w:val="00226DB2"/>
    <w:rsid w:val="002277CB"/>
    <w:rsid w:val="00250C41"/>
    <w:rsid w:val="002511B9"/>
    <w:rsid w:val="00253871"/>
    <w:rsid w:val="002617CF"/>
    <w:rsid w:val="002675CC"/>
    <w:rsid w:val="00274B82"/>
    <w:rsid w:val="00275340"/>
    <w:rsid w:val="00297608"/>
    <w:rsid w:val="002A639E"/>
    <w:rsid w:val="002C682F"/>
    <w:rsid w:val="00300A72"/>
    <w:rsid w:val="00302D97"/>
    <w:rsid w:val="003046DD"/>
    <w:rsid w:val="00326A7F"/>
    <w:rsid w:val="00332CBE"/>
    <w:rsid w:val="0034688A"/>
    <w:rsid w:val="003533A3"/>
    <w:rsid w:val="00362B86"/>
    <w:rsid w:val="0037D0CB"/>
    <w:rsid w:val="003948C2"/>
    <w:rsid w:val="00397998"/>
    <w:rsid w:val="003A2562"/>
    <w:rsid w:val="003B1291"/>
    <w:rsid w:val="003B2BD8"/>
    <w:rsid w:val="003D07C1"/>
    <w:rsid w:val="003D309E"/>
    <w:rsid w:val="003D5E3D"/>
    <w:rsid w:val="003E6182"/>
    <w:rsid w:val="003F1123"/>
    <w:rsid w:val="00404CFF"/>
    <w:rsid w:val="004073D0"/>
    <w:rsid w:val="00407B6A"/>
    <w:rsid w:val="00411DED"/>
    <w:rsid w:val="0041472B"/>
    <w:rsid w:val="00433A5A"/>
    <w:rsid w:val="0044335D"/>
    <w:rsid w:val="004447C5"/>
    <w:rsid w:val="00452F67"/>
    <w:rsid w:val="0047511A"/>
    <w:rsid w:val="00482B83"/>
    <w:rsid w:val="00487261"/>
    <w:rsid w:val="004A1A0A"/>
    <w:rsid w:val="004A7CF9"/>
    <w:rsid w:val="004B3E9A"/>
    <w:rsid w:val="004C2821"/>
    <w:rsid w:val="004C782E"/>
    <w:rsid w:val="004D0483"/>
    <w:rsid w:val="005338E8"/>
    <w:rsid w:val="00534D9E"/>
    <w:rsid w:val="005426D0"/>
    <w:rsid w:val="00543931"/>
    <w:rsid w:val="00547026"/>
    <w:rsid w:val="0057378D"/>
    <w:rsid w:val="005903EF"/>
    <w:rsid w:val="005A2224"/>
    <w:rsid w:val="005A3214"/>
    <w:rsid w:val="005A782A"/>
    <w:rsid w:val="005C3E4E"/>
    <w:rsid w:val="005C5984"/>
    <w:rsid w:val="005D17EF"/>
    <w:rsid w:val="005D27EE"/>
    <w:rsid w:val="005E1198"/>
    <w:rsid w:val="005E7EB3"/>
    <w:rsid w:val="005F1F7F"/>
    <w:rsid w:val="005F2119"/>
    <w:rsid w:val="00620F7E"/>
    <w:rsid w:val="00623565"/>
    <w:rsid w:val="006366F0"/>
    <w:rsid w:val="00645ACC"/>
    <w:rsid w:val="0065085F"/>
    <w:rsid w:val="00667314"/>
    <w:rsid w:val="006712C7"/>
    <w:rsid w:val="00671F83"/>
    <w:rsid w:val="00687E0E"/>
    <w:rsid w:val="006D004B"/>
    <w:rsid w:val="006D07B6"/>
    <w:rsid w:val="006D3681"/>
    <w:rsid w:val="00743C5D"/>
    <w:rsid w:val="00761E04"/>
    <w:rsid w:val="007631B2"/>
    <w:rsid w:val="007728A6"/>
    <w:rsid w:val="00774985"/>
    <w:rsid w:val="00792700"/>
    <w:rsid w:val="00794888"/>
    <w:rsid w:val="007A04D5"/>
    <w:rsid w:val="007E5E7E"/>
    <w:rsid w:val="007E761E"/>
    <w:rsid w:val="007F0991"/>
    <w:rsid w:val="007F2339"/>
    <w:rsid w:val="007F6259"/>
    <w:rsid w:val="00806607"/>
    <w:rsid w:val="0082381E"/>
    <w:rsid w:val="008322FC"/>
    <w:rsid w:val="00844662"/>
    <w:rsid w:val="00856861"/>
    <w:rsid w:val="00857258"/>
    <w:rsid w:val="008628A7"/>
    <w:rsid w:val="00865EF2"/>
    <w:rsid w:val="008867BF"/>
    <w:rsid w:val="00891DB3"/>
    <w:rsid w:val="008B093E"/>
    <w:rsid w:val="008B0E66"/>
    <w:rsid w:val="008B1DC3"/>
    <w:rsid w:val="008C3600"/>
    <w:rsid w:val="00910721"/>
    <w:rsid w:val="00910E35"/>
    <w:rsid w:val="0091766D"/>
    <w:rsid w:val="00943290"/>
    <w:rsid w:val="00951D70"/>
    <w:rsid w:val="00954563"/>
    <w:rsid w:val="00956AB4"/>
    <w:rsid w:val="009604CE"/>
    <w:rsid w:val="00964115"/>
    <w:rsid w:val="00965169"/>
    <w:rsid w:val="0096654E"/>
    <w:rsid w:val="00966A1E"/>
    <w:rsid w:val="00972E83"/>
    <w:rsid w:val="00981532"/>
    <w:rsid w:val="00992D99"/>
    <w:rsid w:val="00997FA0"/>
    <w:rsid w:val="009D4006"/>
    <w:rsid w:val="009D51E3"/>
    <w:rsid w:val="009F5BA0"/>
    <w:rsid w:val="00A03CBE"/>
    <w:rsid w:val="00A06F35"/>
    <w:rsid w:val="00A10CCD"/>
    <w:rsid w:val="00A1140D"/>
    <w:rsid w:val="00A24610"/>
    <w:rsid w:val="00A435A1"/>
    <w:rsid w:val="00A53C78"/>
    <w:rsid w:val="00A5613D"/>
    <w:rsid w:val="00A60D5D"/>
    <w:rsid w:val="00A71627"/>
    <w:rsid w:val="00A82EC9"/>
    <w:rsid w:val="00AB7ABD"/>
    <w:rsid w:val="00AC4D46"/>
    <w:rsid w:val="00AE1C36"/>
    <w:rsid w:val="00AE338C"/>
    <w:rsid w:val="00AE782B"/>
    <w:rsid w:val="00AF2DC4"/>
    <w:rsid w:val="00B1261A"/>
    <w:rsid w:val="00B30AF3"/>
    <w:rsid w:val="00B33F86"/>
    <w:rsid w:val="00B4193B"/>
    <w:rsid w:val="00B43E54"/>
    <w:rsid w:val="00B62B77"/>
    <w:rsid w:val="00B66958"/>
    <w:rsid w:val="00B67966"/>
    <w:rsid w:val="00B72212"/>
    <w:rsid w:val="00B73B19"/>
    <w:rsid w:val="00B873D6"/>
    <w:rsid w:val="00BB068D"/>
    <w:rsid w:val="00BB14FB"/>
    <w:rsid w:val="00BC4331"/>
    <w:rsid w:val="00BD0528"/>
    <w:rsid w:val="00C03A33"/>
    <w:rsid w:val="00C05902"/>
    <w:rsid w:val="00C07C34"/>
    <w:rsid w:val="00C11554"/>
    <w:rsid w:val="00C26DC7"/>
    <w:rsid w:val="00C4145E"/>
    <w:rsid w:val="00C45C7D"/>
    <w:rsid w:val="00C51245"/>
    <w:rsid w:val="00C6208F"/>
    <w:rsid w:val="00C70146"/>
    <w:rsid w:val="00C7251C"/>
    <w:rsid w:val="00CA4875"/>
    <w:rsid w:val="00CB477A"/>
    <w:rsid w:val="00CB65B8"/>
    <w:rsid w:val="00CC013C"/>
    <w:rsid w:val="00CC10E5"/>
    <w:rsid w:val="00CC2917"/>
    <w:rsid w:val="00CC45F7"/>
    <w:rsid w:val="00CC4CCF"/>
    <w:rsid w:val="00CF553B"/>
    <w:rsid w:val="00D14454"/>
    <w:rsid w:val="00D25C21"/>
    <w:rsid w:val="00D6371A"/>
    <w:rsid w:val="00D738BF"/>
    <w:rsid w:val="00D81AFB"/>
    <w:rsid w:val="00D8770C"/>
    <w:rsid w:val="00D90C90"/>
    <w:rsid w:val="00D921F0"/>
    <w:rsid w:val="00D94A65"/>
    <w:rsid w:val="00DA23E0"/>
    <w:rsid w:val="00DA7E34"/>
    <w:rsid w:val="00DB10C9"/>
    <w:rsid w:val="00DB1F08"/>
    <w:rsid w:val="00DE5AF5"/>
    <w:rsid w:val="00DE6EBE"/>
    <w:rsid w:val="00E13609"/>
    <w:rsid w:val="00E20EDB"/>
    <w:rsid w:val="00E223F9"/>
    <w:rsid w:val="00E35865"/>
    <w:rsid w:val="00E5757B"/>
    <w:rsid w:val="00E67AE1"/>
    <w:rsid w:val="00E75B6C"/>
    <w:rsid w:val="00E92EE1"/>
    <w:rsid w:val="00E941D4"/>
    <w:rsid w:val="00EC3BCD"/>
    <w:rsid w:val="00EC608B"/>
    <w:rsid w:val="00ED347F"/>
    <w:rsid w:val="00F01D88"/>
    <w:rsid w:val="00F066EB"/>
    <w:rsid w:val="00F06F1F"/>
    <w:rsid w:val="00F177B2"/>
    <w:rsid w:val="00F33835"/>
    <w:rsid w:val="00F43BCB"/>
    <w:rsid w:val="00F56D27"/>
    <w:rsid w:val="00F72C72"/>
    <w:rsid w:val="00F962B0"/>
    <w:rsid w:val="00FA1901"/>
    <w:rsid w:val="00FA4C81"/>
    <w:rsid w:val="00FB3733"/>
    <w:rsid w:val="00FB575D"/>
    <w:rsid w:val="00FC28E5"/>
    <w:rsid w:val="00FD1DEA"/>
    <w:rsid w:val="00FF52DB"/>
    <w:rsid w:val="00FF7131"/>
    <w:rsid w:val="021E7B31"/>
    <w:rsid w:val="02F6BDAE"/>
    <w:rsid w:val="04275834"/>
    <w:rsid w:val="0598103A"/>
    <w:rsid w:val="05CF6509"/>
    <w:rsid w:val="070C57EB"/>
    <w:rsid w:val="07D07B5F"/>
    <w:rsid w:val="09356499"/>
    <w:rsid w:val="0A1DB4DB"/>
    <w:rsid w:val="0AFC5767"/>
    <w:rsid w:val="0DEB533E"/>
    <w:rsid w:val="0E54E48F"/>
    <w:rsid w:val="0F5D1EF2"/>
    <w:rsid w:val="10563EBA"/>
    <w:rsid w:val="14C50BFC"/>
    <w:rsid w:val="1501E6FE"/>
    <w:rsid w:val="1682ADF4"/>
    <w:rsid w:val="18916C65"/>
    <w:rsid w:val="1927424B"/>
    <w:rsid w:val="1960D6C6"/>
    <w:rsid w:val="1A1F92D5"/>
    <w:rsid w:val="1BC26172"/>
    <w:rsid w:val="1D34FD6B"/>
    <w:rsid w:val="1DC582C1"/>
    <w:rsid w:val="1DCB9459"/>
    <w:rsid w:val="1E2D1E67"/>
    <w:rsid w:val="1E656763"/>
    <w:rsid w:val="1EE68890"/>
    <w:rsid w:val="1F130769"/>
    <w:rsid w:val="1FC45516"/>
    <w:rsid w:val="1FE1ECC8"/>
    <w:rsid w:val="1FE7A2E5"/>
    <w:rsid w:val="2210206B"/>
    <w:rsid w:val="222D0807"/>
    <w:rsid w:val="22B98E9F"/>
    <w:rsid w:val="24586525"/>
    <w:rsid w:val="26BD69AA"/>
    <w:rsid w:val="270B323B"/>
    <w:rsid w:val="27AE8B19"/>
    <w:rsid w:val="27F0C5BC"/>
    <w:rsid w:val="28421081"/>
    <w:rsid w:val="28888DA8"/>
    <w:rsid w:val="293C04B9"/>
    <w:rsid w:val="2DC114D5"/>
    <w:rsid w:val="2ECF9ECC"/>
    <w:rsid w:val="2F7AF5D3"/>
    <w:rsid w:val="30C2EA3C"/>
    <w:rsid w:val="30F1C5A3"/>
    <w:rsid w:val="311ABAA6"/>
    <w:rsid w:val="31AFBA13"/>
    <w:rsid w:val="33E6D7EE"/>
    <w:rsid w:val="342BE600"/>
    <w:rsid w:val="342DA3ED"/>
    <w:rsid w:val="349F0C96"/>
    <w:rsid w:val="360F40B1"/>
    <w:rsid w:val="36162A7D"/>
    <w:rsid w:val="382693A7"/>
    <w:rsid w:val="383DCE04"/>
    <w:rsid w:val="3AE2B1D4"/>
    <w:rsid w:val="3B4677CE"/>
    <w:rsid w:val="3B9E9F67"/>
    <w:rsid w:val="3CE561F2"/>
    <w:rsid w:val="3D690A96"/>
    <w:rsid w:val="3DA226D1"/>
    <w:rsid w:val="3EECAF68"/>
    <w:rsid w:val="4082126C"/>
    <w:rsid w:val="40C08CBA"/>
    <w:rsid w:val="41C7B107"/>
    <w:rsid w:val="421DE2CD"/>
    <w:rsid w:val="427AB85B"/>
    <w:rsid w:val="43D54A38"/>
    <w:rsid w:val="441688BC"/>
    <w:rsid w:val="46839C8A"/>
    <w:rsid w:val="47D14B5B"/>
    <w:rsid w:val="4908560D"/>
    <w:rsid w:val="4AE2B366"/>
    <w:rsid w:val="4C8CAACF"/>
    <w:rsid w:val="50DBE367"/>
    <w:rsid w:val="5141111C"/>
    <w:rsid w:val="51CAB8C4"/>
    <w:rsid w:val="571622DB"/>
    <w:rsid w:val="57DB5518"/>
    <w:rsid w:val="58F07D24"/>
    <w:rsid w:val="59A0BE87"/>
    <w:rsid w:val="5ABF6420"/>
    <w:rsid w:val="5BD9E29C"/>
    <w:rsid w:val="5CB58373"/>
    <w:rsid w:val="5D6C3C02"/>
    <w:rsid w:val="5DF69FAA"/>
    <w:rsid w:val="5EE461EC"/>
    <w:rsid w:val="6446DC8F"/>
    <w:rsid w:val="64A881E0"/>
    <w:rsid w:val="64BF7CF0"/>
    <w:rsid w:val="6530A151"/>
    <w:rsid w:val="6664533F"/>
    <w:rsid w:val="699BF401"/>
    <w:rsid w:val="69ABD002"/>
    <w:rsid w:val="6A4A292B"/>
    <w:rsid w:val="6BCD6809"/>
    <w:rsid w:val="6C18B421"/>
    <w:rsid w:val="6D69386A"/>
    <w:rsid w:val="6D8EE70E"/>
    <w:rsid w:val="6FE1ED38"/>
    <w:rsid w:val="6FF048A0"/>
    <w:rsid w:val="7014F945"/>
    <w:rsid w:val="72DFD43E"/>
    <w:rsid w:val="7381C739"/>
    <w:rsid w:val="74448680"/>
    <w:rsid w:val="75955F37"/>
    <w:rsid w:val="75D2ACE2"/>
    <w:rsid w:val="769D0730"/>
    <w:rsid w:val="7706C698"/>
    <w:rsid w:val="78878928"/>
    <w:rsid w:val="7893C5B0"/>
    <w:rsid w:val="78C5789B"/>
    <w:rsid w:val="79FFA38A"/>
    <w:rsid w:val="7BA00653"/>
    <w:rsid w:val="7CBC3A3E"/>
    <w:rsid w:val="7F4FFED5"/>
    <w:rsid w:val="7F8C359C"/>
    <w:rsid w:val="7FCA7B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9B6495"/>
  <w15:docId w15:val="{CA12DEF1-3B25-4F50-849B-037A99EB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1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6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RELBodyText">
    <w:name w:val="NREL_Body_Text"/>
    <w:link w:val="NRELBodyTextCharChar"/>
    <w:uiPriority w:val="99"/>
    <w:qFormat/>
    <w:rsid w:val="00AE782B"/>
    <w:pPr>
      <w:spacing w:after="240"/>
    </w:pPr>
    <w:rPr>
      <w:rFonts w:ascii="Times New Roman" w:eastAsia="Times" w:hAnsi="Times New Roman" w:cs="Times New Roman"/>
      <w:sz w:val="24"/>
      <w:lang w:eastAsia="en-US"/>
    </w:rPr>
  </w:style>
  <w:style w:type="character" w:customStyle="1" w:styleId="NRELBodyTextCharChar">
    <w:name w:val="NREL_Body_Text Char Char"/>
    <w:basedOn w:val="DefaultParagraphFont"/>
    <w:link w:val="NRELBodyText"/>
    <w:uiPriority w:val="99"/>
    <w:locked/>
    <w:rsid w:val="00AE782B"/>
    <w:rPr>
      <w:rFonts w:ascii="Times New Roman" w:eastAsia="Times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9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A7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F9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7C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54"/>
    <w:rPr>
      <w:rFonts w:ascii="Times New Roman" w:eastAsia="Times New Roman" w:hAnsi="Times New Roman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B3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A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D5D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3BCB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5C598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ws.nrel.gov/spec/50103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sws.nrel.gov/spec/50101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ws.nrel.gov/spec/5010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ws.nrel.gov/spec/5010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ws.nrel.gov/spec/50106" TargetMode="External"/><Relationship Id="rId10" Type="http://schemas.openxmlformats.org/officeDocument/2006/relationships/hyperlink" Target="https://sws.nrel.gov/spec/50108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ws.nrel.gov/spec/501081" TargetMode="External"/><Relationship Id="rId14" Type="http://schemas.openxmlformats.org/officeDocument/2006/relationships/hyperlink" Target="https://sws.nrel.gov/spec/501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3" ma:contentTypeDescription="Create a new document." ma:contentTypeScope="" ma:versionID="8d50a79d87700ab9e3668f5bb3e56630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3ab5fd8d4df6b5865481363947d568ec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9cce79-286b-4bc8-9416-82c187ba037a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Props1.xml><?xml version="1.0" encoding="utf-8"?>
<ds:datastoreItem xmlns:ds="http://schemas.openxmlformats.org/officeDocument/2006/customXml" ds:itemID="{75993BD8-26F2-4CE8-AC23-C5912A69E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6E2CC-AEA3-420C-ACC3-EACF7752D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20F52-1500-4B0C-BF18-6F1DCC601C86}">
  <ds:schemaRefs>
    <ds:schemaRef ds:uri="http://schemas.microsoft.com/office/2006/metadata/properties"/>
    <ds:schemaRef ds:uri="http://schemas.microsoft.com/office/infopath/2007/PartnerControls"/>
    <ds:schemaRef ds:uri="bc4d3709-fb5e-4ea2-a83d-54a854e6b375"/>
    <ds:schemaRef ds:uri="5d109f06-97e0-4f6f-b626-bbf47fcfa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Systems Development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MacCormick</dc:creator>
  <cp:keywords/>
  <dc:description/>
  <cp:lastModifiedBy>C. Simon</cp:lastModifiedBy>
  <cp:revision>9</cp:revision>
  <dcterms:created xsi:type="dcterms:W3CDTF">2023-10-16T12:48:00Z</dcterms:created>
  <dcterms:modified xsi:type="dcterms:W3CDTF">2023-10-23T22:56:00Z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0x01010011DB69EF6A945C499F7DC39B069A0E48</vt:lpwstr>
  </property>
  <property fmtid="{D5CDD505-2E9C-101B-9397-08002B2CF9AE}" pid="3" name="Order">
    <vt:r8>118200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