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582B" w14:textId="3237A402" w:rsidR="000372A0" w:rsidRDefault="000372A0" w:rsidP="000372A0">
      <w:pPr>
        <w:pStyle w:val="EEREHead01"/>
        <w:jc w:val="center"/>
      </w:pPr>
      <w:r>
        <w:t>IEDO Cross-Sector Technologies Workshop: Day 1 (Low-Carbon Process Heating)</w:t>
      </w:r>
    </w:p>
    <w:p w14:paraId="20FF91B0" w14:textId="38287014" w:rsidR="000372A0" w:rsidRPr="000372A0" w:rsidRDefault="000372A0" w:rsidP="000372A0">
      <w:pPr>
        <w:jc w:val="center"/>
        <w:rPr>
          <w:rFonts w:ascii="Franklin Gothic Medium" w:eastAsia="Times" w:hAnsi="Franklin Gothic Medium" w:cs="Arial"/>
          <w:i/>
          <w:iCs/>
          <w:color w:val="017A3E"/>
          <w:kern w:val="24"/>
          <w:sz w:val="28"/>
          <w:szCs w:val="14"/>
          <w14:ligatures w14:val="none"/>
        </w:rPr>
      </w:pPr>
      <w:r w:rsidRPr="000372A0">
        <w:rPr>
          <w:rFonts w:ascii="Franklin Gothic Medium" w:eastAsia="Times" w:hAnsi="Franklin Gothic Medium" w:cs="Arial"/>
          <w:i/>
          <w:iCs/>
          <w:color w:val="017A3E"/>
          <w:kern w:val="24"/>
          <w:sz w:val="28"/>
          <w:szCs w:val="14"/>
          <w14:ligatures w14:val="none"/>
        </w:rPr>
        <w:t>Thursday, May 25, 2023</w:t>
      </w:r>
    </w:p>
    <w:p w14:paraId="366E586D" w14:textId="1B9BA656" w:rsidR="00647FD8" w:rsidRPr="00647FD8" w:rsidRDefault="00647FD8" w:rsidP="00647F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4209"/>
        <w:gridCol w:w="4352"/>
      </w:tblGrid>
      <w:tr w:rsidR="00647FD8" w:rsidRPr="000372A0" w14:paraId="1B92C4D8" w14:textId="77777777" w:rsidTr="00647FD8">
        <w:trPr>
          <w:trHeight w:val="91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424328EF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-1"/>
                <w:sz w:val="24"/>
                <w:szCs w:val="24"/>
                <w:u w:val="single"/>
                <w14:ligatures w14:val="none"/>
              </w:rPr>
              <w:t>Time (ET)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258642C6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-1"/>
                <w:sz w:val="24"/>
                <w:szCs w:val="24"/>
                <w:u w:val="single"/>
                <w14:ligatures w14:val="none"/>
              </w:rPr>
              <w:t>Presentation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2ABC79A0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-1"/>
                <w:sz w:val="24"/>
                <w:szCs w:val="24"/>
                <w:u w:val="single"/>
                <w14:ligatures w14:val="none"/>
              </w:rPr>
              <w:t>Presenter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07D77C22" w14:textId="77777777" w:rsidTr="00647FD8">
        <w:trPr>
          <w:trHeight w:val="76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8966483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12:00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C9AF1D2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Introduction to Cross Sector Technologies Subprogram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F3BE547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Isaac Chan</w:t>
            </w: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, Program Manager, DOE Industrial Efficiency and Decarbonization Office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3078E820" w14:textId="77777777" w:rsidTr="00647FD8">
        <w:trPr>
          <w:trHeight w:val="61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70C1E5B0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12:10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599579C3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Introduction to Low-Carbon Process Heating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566D0C2C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Keith Jamison</w:t>
            </w: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, Technology Manager, DOE IEDO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513371F5" w14:textId="77777777" w:rsidTr="00647FD8">
        <w:trPr>
          <w:trHeight w:val="229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296DDBEF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12:25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769B1E29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Panelist session and facilitated Q&amp;A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7E10FE5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Charles </w:t>
            </w:r>
            <w:proofErr w:type="spellStart"/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Baukal</w:t>
            </w:r>
            <w:proofErr w:type="spellEnd"/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, Founding Engineering Program Director at Oklahoma Baptist University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  <w:p w14:paraId="502B878D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James Checkeye</w:t>
            </w: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, Director - Aluminum Sales and Business Development, Bloom Engineering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  <w:p w14:paraId="30FC1161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Sridhar Seetharaman</w:t>
            </w: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 xml:space="preserve">, Vice Dean for </w:t>
            </w:r>
            <w:proofErr w:type="gramStart"/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Research</w:t>
            </w:r>
            <w:proofErr w:type="gramEnd"/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 xml:space="preserve"> and Innovation in the Ira A. Fulton Schools of Engineering at Arizona State University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2E52C8B1" w14:textId="77777777" w:rsidTr="00647FD8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DA794ED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13:00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1092887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Breakout sessions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764BA7B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421C6647" w14:textId="77777777" w:rsidTr="00647FD8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8E9F722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2BA9C1C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 xml:space="preserve">Breakout Room 1: </w:t>
            </w:r>
            <w:proofErr w:type="spellStart"/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Electrotechnologies</w:t>
            </w:r>
            <w:proofErr w:type="spellEnd"/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4C039FF5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Lead: Keith Jamison; Notetaker: David Thaller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7943CD10" w14:textId="77777777" w:rsidTr="00647FD8">
        <w:trPr>
          <w:trHeight w:val="76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568C8E54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93D12DE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Breakout Room 2: Low-carbon Fuels and Energy Sources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709AD22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Lead: Emmeline Kao; Notetaker: Cameron Bordinat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12095AF8" w14:textId="77777777" w:rsidTr="00647FD8">
        <w:trPr>
          <w:trHeight w:val="76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91EC53D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C819AB0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Breakout Room 3: Low-thermal Budget Pathways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4318307F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Lead: Zachary Pritchard; Notetaker: Daniel Stewart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4D3ABDD0" w14:textId="77777777" w:rsidTr="00647FD8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A6A6A6"/>
            <w:vAlign w:val="center"/>
            <w:hideMark/>
          </w:tcPr>
          <w:p w14:paraId="0BF3A5FA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14:00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6395" w:type="dxa"/>
            <w:gridSpan w:val="2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A6A6A6"/>
            <w:vAlign w:val="center"/>
            <w:hideMark/>
          </w:tcPr>
          <w:p w14:paraId="1D331F0B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ind w:left="57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Break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6B591BAF" w14:textId="77777777" w:rsidTr="00647FD8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190C614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14:15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A0BCE3A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Breakout Group Report Outs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1F33C33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18EAB4FE" w14:textId="77777777" w:rsidTr="00647FD8">
        <w:trPr>
          <w:trHeight w:val="76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5487FA64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15:00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7F9DBBCB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Facilitated discussion of potential near- and long-term metrics and goals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13A6968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Emmanuel Taylor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  <w:tr w:rsidR="00647FD8" w:rsidRPr="000372A0" w14:paraId="1AB2B261" w14:textId="77777777" w:rsidTr="00647FD8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A6A6A6"/>
            <w:vAlign w:val="center"/>
            <w:hideMark/>
          </w:tcPr>
          <w:p w14:paraId="7F2E3190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15:30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  <w:tc>
          <w:tcPr>
            <w:tcW w:w="16395" w:type="dxa"/>
            <w:gridSpan w:val="2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A6A6A6"/>
            <w:vAlign w:val="center"/>
            <w:hideMark/>
          </w:tcPr>
          <w:p w14:paraId="2A30517B" w14:textId="77777777" w:rsidR="00647FD8" w:rsidRPr="000372A0" w:rsidRDefault="00647FD8" w:rsidP="00647FD8">
            <w:pPr>
              <w:spacing w:before="100" w:beforeAutospacing="1" w:after="100" w:afterAutospacing="1" w:line="240" w:lineRule="auto"/>
              <w:ind w:left="57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372A0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  <w14:ligatures w14:val="none"/>
              </w:rPr>
              <w:t>Adjourn</w:t>
            </w:r>
            <w:r w:rsidRPr="000372A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​</w:t>
            </w:r>
          </w:p>
        </w:tc>
      </w:tr>
    </w:tbl>
    <w:p w14:paraId="35200D1B" w14:textId="77777777" w:rsidR="003C534F" w:rsidRDefault="003C534F"/>
    <w:p w14:paraId="7A37FDFF" w14:textId="74BDE51A" w:rsidR="000372A0" w:rsidRDefault="00647FD8" w:rsidP="000372A0">
      <w:pPr>
        <w:pStyle w:val="EEREHead01"/>
        <w:jc w:val="center"/>
      </w:pPr>
      <w:r w:rsidRPr="00647FD8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  <w:r w:rsidR="000372A0">
        <w:t>IEDO Cross-Sector Technologies Workshop: Day 2 (Next-Generation Enabling Technologies)</w:t>
      </w:r>
    </w:p>
    <w:p w14:paraId="51180BFB" w14:textId="45B8BDB6" w:rsidR="000372A0" w:rsidRPr="000372A0" w:rsidRDefault="000372A0" w:rsidP="000372A0">
      <w:pPr>
        <w:jc w:val="center"/>
        <w:rPr>
          <w:rFonts w:ascii="Franklin Gothic Medium" w:eastAsia="Times" w:hAnsi="Franklin Gothic Medium" w:cs="Arial"/>
          <w:i/>
          <w:iCs/>
          <w:color w:val="017A3E"/>
          <w:kern w:val="24"/>
          <w:sz w:val="28"/>
          <w:szCs w:val="14"/>
          <w14:ligatures w14:val="none"/>
        </w:rPr>
      </w:pPr>
      <w:r>
        <w:rPr>
          <w:rFonts w:ascii="Franklin Gothic Medium" w:eastAsia="Times" w:hAnsi="Franklin Gothic Medium" w:cs="Arial"/>
          <w:i/>
          <w:iCs/>
          <w:color w:val="017A3E"/>
          <w:kern w:val="24"/>
          <w:sz w:val="28"/>
          <w:szCs w:val="14"/>
          <w14:ligatures w14:val="none"/>
        </w:rPr>
        <w:t>Tuesday</w:t>
      </w:r>
      <w:r w:rsidRPr="000372A0">
        <w:rPr>
          <w:rFonts w:ascii="Franklin Gothic Medium" w:eastAsia="Times" w:hAnsi="Franklin Gothic Medium" w:cs="Arial"/>
          <w:i/>
          <w:iCs/>
          <w:color w:val="017A3E"/>
          <w:kern w:val="24"/>
          <w:sz w:val="28"/>
          <w:szCs w:val="14"/>
          <w14:ligatures w14:val="none"/>
        </w:rPr>
        <w:t xml:space="preserve">, May </w:t>
      </w:r>
      <w:r>
        <w:rPr>
          <w:rFonts w:ascii="Franklin Gothic Medium" w:eastAsia="Times" w:hAnsi="Franklin Gothic Medium" w:cs="Arial"/>
          <w:i/>
          <w:iCs/>
          <w:color w:val="017A3E"/>
          <w:kern w:val="24"/>
          <w:sz w:val="28"/>
          <w:szCs w:val="14"/>
          <w14:ligatures w14:val="none"/>
        </w:rPr>
        <w:t>30</w:t>
      </w:r>
      <w:r w:rsidRPr="000372A0">
        <w:rPr>
          <w:rFonts w:ascii="Franklin Gothic Medium" w:eastAsia="Times" w:hAnsi="Franklin Gothic Medium" w:cs="Arial"/>
          <w:i/>
          <w:iCs/>
          <w:color w:val="017A3E"/>
          <w:kern w:val="24"/>
          <w:sz w:val="28"/>
          <w:szCs w:val="14"/>
          <w14:ligatures w14:val="none"/>
        </w:rPr>
        <w:t>, 2023</w:t>
      </w:r>
    </w:p>
    <w:p w14:paraId="1679A33A" w14:textId="22908F33" w:rsidR="00647FD8" w:rsidRPr="00647FD8" w:rsidRDefault="00647FD8" w:rsidP="00647F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94A8B8" w14:textId="77777777" w:rsidR="0001106E" w:rsidRPr="00880416" w:rsidRDefault="0001106E" w:rsidP="000110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80416"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4161"/>
        <w:gridCol w:w="4401"/>
      </w:tblGrid>
      <w:tr w:rsidR="0001106E" w:rsidRPr="0001106E" w14:paraId="0F360C17" w14:textId="77777777" w:rsidTr="00752697">
        <w:trPr>
          <w:trHeight w:val="91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2B1986D1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-1"/>
                <w:sz w:val="24"/>
                <w:szCs w:val="24"/>
                <w:u w:val="single"/>
              </w:rPr>
              <w:t>Time (ET)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D55CFF4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-1"/>
                <w:sz w:val="24"/>
                <w:szCs w:val="24"/>
                <w:u w:val="single"/>
              </w:rPr>
              <w:t>Presentation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01776D1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-1"/>
                <w:sz w:val="24"/>
                <w:szCs w:val="24"/>
                <w:u w:val="single"/>
              </w:rPr>
              <w:t>Presenter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115A3828" w14:textId="77777777" w:rsidTr="00752697">
        <w:trPr>
          <w:trHeight w:val="76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277A91DE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12:00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243ABE61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Review of Cross Sector Technologies Subprogram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7CA642B6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Emmeline Kao</w:t>
            </w: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, Technology Manager, DOE Industrial Efficiency and Decarbonization Office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3240BCD4" w14:textId="77777777" w:rsidTr="00752697">
        <w:trPr>
          <w:trHeight w:val="61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4D2909B5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12:10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A6640EB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Introduction to Next-Generation Technologies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7FD53AE1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Emmeline Kao</w:t>
            </w: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, Technology Manager, DOE IEDO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232C4A06" w14:textId="77777777" w:rsidTr="00752697">
        <w:trPr>
          <w:trHeight w:val="229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7898EADA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12:25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1D76A53C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Panelist session and facilitated Q&amp;A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BADA1F8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Azam Thatte</w:t>
            </w: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, Director of Engineering &amp; Fundamental Research at Energy Recovery, Inc.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  <w:p w14:paraId="7F2BA99E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James Klausner</w:t>
            </w: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, Executive Chairman, </w:t>
            </w:r>
            <w:proofErr w:type="spellStart"/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RedoxBlox</w:t>
            </w:r>
            <w:proofErr w:type="spellEnd"/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  <w:p w14:paraId="4916FC6C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Kashif Nawaz</w:t>
            </w: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, Section Head – Buildings Technologies Research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  <w:p w14:paraId="11DE95FA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Michelle Pastel</w:t>
            </w: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, Senior Manager of Manufacturing 4.0 at Corning Incorporated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689B0E8B" w14:textId="77777777" w:rsidTr="00752697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7520967A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13:00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7E39BF67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Breakout sessions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870C0A4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364FD407" w14:textId="77777777" w:rsidTr="00752697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1F89E8D4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8B5C9F0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Breakout Room 1: End user and industry needs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4110A327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Lead: Keith Jamison; Notetaker: Cameron Bordinat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2FA5C803" w14:textId="77777777" w:rsidTr="00752697">
        <w:trPr>
          <w:trHeight w:val="76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2F85E79C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F13280F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Breakout Room 2: Plant management and efficiency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5CF49FDD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Lead: Zach Pritchard; Notetaker: Daniel Stewart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1CFCA74B" w14:textId="77777777" w:rsidTr="00752697">
        <w:trPr>
          <w:trHeight w:val="42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5F6F60F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E4A3E31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Breakout Room 3: Auxiliary equipment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140C61A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Lead: Emmeline Kao; Notetaker: David Thaller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05CF95CF" w14:textId="77777777" w:rsidTr="00752697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A6A6A6"/>
            <w:vAlign w:val="center"/>
            <w:hideMark/>
          </w:tcPr>
          <w:p w14:paraId="23AAA58A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14:00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6395" w:type="dxa"/>
            <w:gridSpan w:val="2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A6A6A6"/>
            <w:vAlign w:val="center"/>
            <w:hideMark/>
          </w:tcPr>
          <w:p w14:paraId="649D68EF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ind w:left="57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Break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14BDE1A0" w14:textId="77777777" w:rsidTr="00752697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7B2D8C8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14:15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73331512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Breakout Group Report Outs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09BC3806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3A2D27E4" w14:textId="77777777" w:rsidTr="00752697">
        <w:trPr>
          <w:trHeight w:val="765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53856761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15:00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634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3FDBCD2E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Facilitated discussion of potential near- and long-term metrics and goals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0035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EBF4E9"/>
            <w:vAlign w:val="center"/>
            <w:hideMark/>
          </w:tcPr>
          <w:p w14:paraId="6E5B287D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Emmanuel Taylor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  <w:tr w:rsidR="0001106E" w:rsidRPr="0001106E" w14:paraId="1643B489" w14:textId="77777777" w:rsidTr="00752697">
        <w:trPr>
          <w:trHeight w:val="390"/>
        </w:trPr>
        <w:tc>
          <w:tcPr>
            <w:tcW w:w="1440" w:type="dxa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A6A6A6"/>
            <w:vAlign w:val="center"/>
            <w:hideMark/>
          </w:tcPr>
          <w:p w14:paraId="71601FA1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color w:val="000000"/>
                <w:kern w:val="0"/>
                <w:position w:val="1"/>
                <w:sz w:val="24"/>
                <w:szCs w:val="24"/>
              </w:rPr>
              <w:t>15:30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16395" w:type="dxa"/>
            <w:gridSpan w:val="2"/>
            <w:tcBorders>
              <w:top w:val="single" w:sz="8" w:space="0" w:color="6ABC45"/>
              <w:left w:val="single" w:sz="8" w:space="0" w:color="6ABC45"/>
              <w:bottom w:val="single" w:sz="8" w:space="0" w:color="6ABC45"/>
              <w:right w:val="single" w:sz="8" w:space="0" w:color="6ABC45"/>
            </w:tcBorders>
            <w:shd w:val="clear" w:color="auto" w:fill="A6A6A6"/>
            <w:vAlign w:val="center"/>
            <w:hideMark/>
          </w:tcPr>
          <w:p w14:paraId="0FAA6079" w14:textId="77777777" w:rsidR="0001106E" w:rsidRPr="0001106E" w:rsidRDefault="0001106E" w:rsidP="00752697">
            <w:pPr>
              <w:spacing w:before="100" w:beforeAutospacing="1" w:after="100" w:afterAutospacing="1" w:line="240" w:lineRule="auto"/>
              <w:ind w:left="576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01106E">
              <w:rPr>
                <w:rFonts w:ascii="Franklin Gothic Book" w:eastAsia="Times New Roman" w:hAnsi="Franklin Gothic Book" w:cs="Times New Roman"/>
                <w:b/>
                <w:bCs/>
                <w:color w:val="000000"/>
                <w:kern w:val="0"/>
                <w:position w:val="1"/>
                <w:sz w:val="24"/>
                <w:szCs w:val="24"/>
              </w:rPr>
              <w:t>Adjourn</w:t>
            </w:r>
            <w:r w:rsidRPr="0001106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</w:rPr>
              <w:t>​</w:t>
            </w:r>
          </w:p>
        </w:tc>
      </w:tr>
    </w:tbl>
    <w:p w14:paraId="40A01599" w14:textId="0970FEE5" w:rsidR="00647FD8" w:rsidRDefault="00647FD8"/>
    <w:sectPr w:rsidR="00647FD8" w:rsidSect="0001106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D8"/>
    <w:rsid w:val="0001106E"/>
    <w:rsid w:val="000372A0"/>
    <w:rsid w:val="003C534F"/>
    <w:rsid w:val="003E0D15"/>
    <w:rsid w:val="004F5CB1"/>
    <w:rsid w:val="00647FD8"/>
    <w:rsid w:val="00B355B7"/>
    <w:rsid w:val="00E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C0E7"/>
  <w15:chartTrackingRefBased/>
  <w15:docId w15:val="{E46FD485-B5F3-4D9F-8A5F-8A73398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4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47FD8"/>
  </w:style>
  <w:style w:type="character" w:customStyle="1" w:styleId="eop">
    <w:name w:val="eop"/>
    <w:basedOn w:val="DefaultParagraphFont"/>
    <w:rsid w:val="00647FD8"/>
  </w:style>
  <w:style w:type="character" w:customStyle="1" w:styleId="spellingerror">
    <w:name w:val="spellingerror"/>
    <w:basedOn w:val="DefaultParagraphFont"/>
    <w:rsid w:val="00647FD8"/>
  </w:style>
  <w:style w:type="paragraph" w:customStyle="1" w:styleId="EEREHead01">
    <w:name w:val="EERE_Head_01"/>
    <w:next w:val="Normal"/>
    <w:qFormat/>
    <w:rsid w:val="000372A0"/>
    <w:pPr>
      <w:keepNext/>
      <w:spacing w:before="240" w:after="120" w:line="440" w:lineRule="exact"/>
      <w:outlineLvl w:val="0"/>
    </w:pPr>
    <w:rPr>
      <w:rFonts w:ascii="Franklin Gothic Medium" w:eastAsia="Times" w:hAnsi="Franklin Gothic Medium" w:cs="Arial"/>
      <w:color w:val="017A3E"/>
      <w:kern w:val="24"/>
      <w:sz w:val="38"/>
      <w:szCs w:val="20"/>
      <w14:ligatures w14:val="none"/>
    </w:rPr>
  </w:style>
  <w:style w:type="paragraph" w:customStyle="1" w:styleId="EEREHead02">
    <w:name w:val="EERE_Head_02"/>
    <w:next w:val="Normal"/>
    <w:qFormat/>
    <w:rsid w:val="000372A0"/>
    <w:pPr>
      <w:keepNext/>
      <w:spacing w:after="200" w:line="300" w:lineRule="exact"/>
      <w:outlineLvl w:val="1"/>
    </w:pPr>
    <w:rPr>
      <w:rFonts w:ascii="Franklin Gothic Medium" w:eastAsia="Times" w:hAnsi="Franklin Gothic Medium" w:cs="Arial"/>
      <w:color w:val="017A3E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5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2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2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1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3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3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65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9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5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7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9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7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58B31957894A92BF408BEC75495A" ma:contentTypeVersion="13" ma:contentTypeDescription="Create a new document." ma:contentTypeScope="" ma:versionID="c301412131c5f6247a20f5a7e3803a3b">
  <xsd:schema xmlns:xsd="http://www.w3.org/2001/XMLSchema" xmlns:xs="http://www.w3.org/2001/XMLSchema" xmlns:p="http://schemas.microsoft.com/office/2006/metadata/properties" xmlns:ns2="bc4d3709-fb5e-4ea2-a83d-54a854e6b375" xmlns:ns3="5d109f06-97e0-4f6f-b626-bbf47fcfae7d" targetNamespace="http://schemas.microsoft.com/office/2006/metadata/properties" ma:root="true" ma:fieldsID="51470bf334b18e5c3fe7eba87d1de6d8" ns2:_="" ns3:_="">
    <xsd:import namespace="bc4d3709-fb5e-4ea2-a83d-54a854e6b375"/>
    <xsd:import namespace="5d109f06-97e0-4f6f-b626-bbf47fcfa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3709-fb5e-4ea2-a83d-54a854e6b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9f06-97e0-4f6f-b626-bbf47fcfa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d9f2dde-d76b-4f9f-89b1-a85b14b948cd}" ma:internalName="TaxCatchAll" ma:showField="CatchAllData" ma:web="5d109f06-97e0-4f6f-b626-bbf47fcfa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3709-fb5e-4ea2-a83d-54a854e6b375">
      <Terms xmlns="http://schemas.microsoft.com/office/infopath/2007/PartnerControls"/>
    </lcf76f155ced4ddcb4097134ff3c332f>
    <TaxCatchAll xmlns="5d109f06-97e0-4f6f-b626-bbf47fcfae7d" xsi:nil="true"/>
  </documentManagement>
</p:properties>
</file>

<file path=customXml/itemProps1.xml><?xml version="1.0" encoding="utf-8"?>
<ds:datastoreItem xmlns:ds="http://schemas.openxmlformats.org/officeDocument/2006/customXml" ds:itemID="{279A5124-BDF4-41D1-8313-39ACD1AD0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3709-fb5e-4ea2-a83d-54a854e6b375"/>
    <ds:schemaRef ds:uri="5d109f06-97e0-4f6f-b626-bbf47fcfa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5F2C7-DF4A-4D13-9699-824A89F04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3E397-D8CB-452A-B5C2-E2CBA04438FA}">
  <ds:schemaRefs>
    <ds:schemaRef ds:uri="http://schemas.microsoft.com/office/2006/metadata/properties"/>
    <ds:schemaRef ds:uri="http://schemas.microsoft.com/office/infopath/2007/PartnerControls"/>
    <ds:schemaRef ds:uri="bc4d3709-fb5e-4ea2-a83d-54a854e6b375"/>
    <ds:schemaRef ds:uri="5d109f06-97e0-4f6f-b626-bbf47fcfae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Thaller, David (CONTR)</dc:creator>
  <cp:keywords/>
  <dc:description/>
  <cp:lastModifiedBy>Szabelski, Brian</cp:lastModifiedBy>
  <cp:revision>2</cp:revision>
  <dcterms:created xsi:type="dcterms:W3CDTF">2023-09-13T20:22:00Z</dcterms:created>
  <dcterms:modified xsi:type="dcterms:W3CDTF">2023-09-13T20:22:00Z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0x010100970958B31957894A92BF408BEC75495A</vt:lpwstr>
  </property>
</Properties>
</file>