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8D" w:rsidRPr="0022558D" w:rsidRDefault="006A1CA6" w:rsidP="0022558D">
      <w:pPr>
        <w:spacing w:after="0" w:line="240" w:lineRule="auto"/>
        <w:rPr>
          <w:rFonts w:ascii="Times New Roman" w:eastAsia="Times New Roman" w:hAnsi="Times New Roman" w:cs="Times New Roman"/>
          <w:b/>
        </w:rPr>
      </w:pPr>
      <w:bookmarkStart w:id="0" w:name="_GoBack"/>
      <w:bookmarkEnd w:id="0"/>
      <w:r>
        <w:rPr>
          <w:rFonts w:ascii="Times New Roman" w:eastAsia="Times New Roman" w:hAnsi="Times New Roman" w:cs="Times New Roman"/>
          <w:b/>
          <w:noProof/>
        </w:rPr>
        <w:drawing>
          <wp:inline distT="0" distB="0" distL="0" distR="0">
            <wp:extent cx="6842234"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RE page header.jpg"/>
                    <pic:cNvPicPr/>
                  </pic:nvPicPr>
                  <pic:blipFill rotWithShape="1">
                    <a:blip r:embed="rId6">
                      <a:extLst>
                        <a:ext uri="{28A0092B-C50C-407E-A947-70E740481C1C}">
                          <a14:useLocalDpi xmlns:a14="http://schemas.microsoft.com/office/drawing/2010/main" val="0"/>
                        </a:ext>
                      </a:extLst>
                    </a:blip>
                    <a:srcRect r="7074"/>
                    <a:stretch/>
                  </pic:blipFill>
                  <pic:spPr bwMode="auto">
                    <a:xfrm>
                      <a:off x="0" y="0"/>
                      <a:ext cx="6847624" cy="533820"/>
                    </a:xfrm>
                    <a:prstGeom prst="rect">
                      <a:avLst/>
                    </a:prstGeom>
                    <a:ln>
                      <a:noFill/>
                    </a:ln>
                    <a:extLst>
                      <a:ext uri="{53640926-AAD7-44D8-BBD7-CCE9431645EC}">
                        <a14:shadowObscured xmlns:a14="http://schemas.microsoft.com/office/drawing/2010/main"/>
                      </a:ext>
                    </a:extLst>
                  </pic:spPr>
                </pic:pic>
              </a:graphicData>
            </a:graphic>
          </wp:inline>
        </w:drawing>
      </w:r>
    </w:p>
    <w:p w:rsidR="0022558D" w:rsidRPr="0022558D" w:rsidRDefault="0022558D" w:rsidP="0022558D">
      <w:pPr>
        <w:spacing w:after="0" w:line="240" w:lineRule="auto"/>
        <w:rPr>
          <w:rFonts w:ascii="Times New Roman" w:eastAsia="Times New Roman" w:hAnsi="Times New Roman" w:cs="Times New Roman"/>
          <w:b/>
        </w:rPr>
      </w:pPr>
    </w:p>
    <w:p w:rsidR="0022558D" w:rsidRPr="0022558D" w:rsidRDefault="0022558D" w:rsidP="0022558D">
      <w:pPr>
        <w:spacing w:after="0" w:line="240" w:lineRule="auto"/>
        <w:rPr>
          <w:rFonts w:ascii="Times New Roman" w:eastAsia="Times New Roman" w:hAnsi="Times New Roman" w:cs="Times New Roman"/>
          <w:b/>
          <w:sz w:val="28"/>
          <w:szCs w:val="28"/>
        </w:rPr>
      </w:pPr>
      <w:r w:rsidRPr="0022558D">
        <w:rPr>
          <w:rFonts w:ascii="Times New Roman" w:eastAsia="Times New Roman" w:hAnsi="Times New Roman" w:cs="Times New Roman"/>
          <w:b/>
          <w:sz w:val="28"/>
          <w:szCs w:val="28"/>
        </w:rPr>
        <w:t>EERE Web Coordinator’s Meeting Minutes</w:t>
      </w:r>
      <w:r w:rsidRPr="0022558D">
        <w:rPr>
          <w:rFonts w:ascii="Times New Roman" w:eastAsia="Times New Roman" w:hAnsi="Times New Roman" w:cs="Times New Roman"/>
          <w:b/>
          <w:sz w:val="28"/>
          <w:szCs w:val="28"/>
        </w:rPr>
        <w:br/>
      </w:r>
      <w:r w:rsidRPr="0022558D">
        <w:rPr>
          <w:rFonts w:ascii="Times New Roman" w:eastAsia="Times New Roman" w:hAnsi="Times New Roman" w:cs="Times New Roman"/>
          <w:b/>
          <w:i/>
          <w:sz w:val="28"/>
          <w:szCs w:val="28"/>
        </w:rPr>
        <w:t xml:space="preserve">Thursday, </w:t>
      </w:r>
      <w:r w:rsidR="000A701A">
        <w:rPr>
          <w:rFonts w:ascii="Times New Roman" w:eastAsia="Times New Roman" w:hAnsi="Times New Roman" w:cs="Times New Roman"/>
          <w:b/>
          <w:i/>
          <w:sz w:val="28"/>
          <w:szCs w:val="28"/>
        </w:rPr>
        <w:t>November 16</w:t>
      </w:r>
      <w:r w:rsidRPr="0022558D">
        <w:rPr>
          <w:rFonts w:ascii="Times New Roman" w:eastAsia="Times New Roman" w:hAnsi="Times New Roman" w:cs="Times New Roman"/>
          <w:b/>
          <w:i/>
          <w:sz w:val="28"/>
          <w:szCs w:val="28"/>
        </w:rPr>
        <w:t>, 2017</w:t>
      </w:r>
    </w:p>
    <w:p w:rsidR="0022558D" w:rsidRPr="0022558D" w:rsidRDefault="0022558D" w:rsidP="0022558D">
      <w:pPr>
        <w:spacing w:after="0" w:line="240" w:lineRule="auto"/>
        <w:rPr>
          <w:rFonts w:ascii="Times New Roman" w:eastAsia="Times New Roman" w:hAnsi="Times New Roman" w:cs="Times New Roman"/>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Attending in Person</w:t>
      </w:r>
    </w:p>
    <w:p w:rsidR="000A701A" w:rsidRDefault="000A701A" w:rsidP="0022558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EERE </w:t>
      </w:r>
      <w:r w:rsidRPr="004A5187">
        <w:rPr>
          <w:rFonts w:ascii="Times New Roman" w:eastAsia="Times New Roman" w:hAnsi="Times New Roman" w:cs="Times New Roman"/>
          <w:color w:val="000000" w:themeColor="text1"/>
        </w:rPr>
        <w:t xml:space="preserve">– </w:t>
      </w:r>
      <w:r w:rsidRPr="00893326">
        <w:rPr>
          <w:rFonts w:ascii="Times New Roman" w:eastAsia="Times New Roman" w:hAnsi="Times New Roman" w:cs="Times New Roman"/>
          <w:color w:val="000000" w:themeColor="text1"/>
        </w:rPr>
        <w:t>Billie Bates</w:t>
      </w:r>
      <w:r w:rsidRPr="004A5187">
        <w:rPr>
          <w:rFonts w:ascii="Times New Roman" w:eastAsia="Times New Roman" w:hAnsi="Times New Roman" w:cs="Times New Roman"/>
          <w:color w:val="000000" w:themeColor="text1"/>
        </w:rPr>
        <w:t xml:space="preserve">, </w:t>
      </w:r>
      <w:proofErr w:type="spellStart"/>
      <w:r w:rsidRPr="004A5187">
        <w:rPr>
          <w:rFonts w:ascii="Times New Roman" w:eastAsiaTheme="minorEastAsia" w:hAnsi="Times New Roman" w:cs="Times New Roman"/>
          <w:color w:val="000000" w:themeColor="text1"/>
        </w:rPr>
        <w:t>ActioNet</w:t>
      </w:r>
      <w:proofErr w:type="spellEnd"/>
      <w:r w:rsidRPr="004A5187">
        <w:rPr>
          <w:rFonts w:ascii="Times New Roman" w:eastAsia="Times New Roman" w:hAnsi="Times New Roman" w:cs="Times New Roman"/>
          <w:color w:val="000000" w:themeColor="text1"/>
        </w:rPr>
        <w:t xml:space="preserve"> </w:t>
      </w:r>
    </w:p>
    <w:p w:rsidR="0022558D" w:rsidRPr="004A5187" w:rsidRDefault="00600D2C" w:rsidP="0022558D">
      <w:pPr>
        <w:spacing w:after="0" w:line="240" w:lineRule="auto"/>
        <w:rPr>
          <w:rFonts w:ascii="Times New Roman" w:eastAsiaTheme="minorEastAsia" w:hAnsi="Times New Roman" w:cs="Times New Roman"/>
          <w:color w:val="000000" w:themeColor="text1"/>
        </w:rPr>
      </w:pPr>
      <w:r w:rsidRPr="004A5187">
        <w:rPr>
          <w:rFonts w:ascii="Times New Roman" w:eastAsia="Times New Roman" w:hAnsi="Times New Roman" w:cs="Times New Roman"/>
          <w:color w:val="000000" w:themeColor="text1"/>
        </w:rPr>
        <w:t>Geothermal</w:t>
      </w:r>
      <w:r w:rsidR="000A701A">
        <w:rPr>
          <w:rFonts w:ascii="Times New Roman" w:eastAsia="Times New Roman" w:hAnsi="Times New Roman" w:cs="Times New Roman"/>
          <w:color w:val="000000" w:themeColor="text1"/>
        </w:rPr>
        <w:t xml:space="preserve"> </w:t>
      </w:r>
      <w:r w:rsidR="0022558D" w:rsidRPr="004A5187">
        <w:rPr>
          <w:rFonts w:ascii="Times New Roman" w:eastAsia="Times New Roman" w:hAnsi="Times New Roman" w:cs="Times New Roman"/>
          <w:color w:val="000000" w:themeColor="text1"/>
        </w:rPr>
        <w:t xml:space="preserve">– Alex </w:t>
      </w:r>
      <w:proofErr w:type="spellStart"/>
      <w:r w:rsidR="0022558D" w:rsidRPr="004A5187">
        <w:rPr>
          <w:rFonts w:ascii="Times New Roman" w:eastAsia="Times New Roman" w:hAnsi="Times New Roman" w:cs="Times New Roman"/>
          <w:color w:val="000000" w:themeColor="text1"/>
        </w:rPr>
        <w:t>Clayborne</w:t>
      </w:r>
      <w:proofErr w:type="spellEnd"/>
      <w:r w:rsidR="004531B6" w:rsidRPr="004A5187">
        <w:rPr>
          <w:rFonts w:ascii="Times New Roman" w:eastAsia="Times New Roman" w:hAnsi="Times New Roman" w:cs="Times New Roman"/>
          <w:color w:val="000000" w:themeColor="text1"/>
        </w:rPr>
        <w:t xml:space="preserve">, </w:t>
      </w:r>
      <w:proofErr w:type="spellStart"/>
      <w:r w:rsidR="0022558D" w:rsidRPr="004A5187">
        <w:rPr>
          <w:rFonts w:ascii="Times New Roman" w:eastAsiaTheme="minorEastAsia" w:hAnsi="Times New Roman" w:cs="Times New Roman"/>
          <w:color w:val="000000" w:themeColor="text1"/>
        </w:rPr>
        <w:t>ActioNet</w:t>
      </w:r>
      <w:proofErr w:type="spellEnd"/>
    </w:p>
    <w:p w:rsidR="00D34A5A" w:rsidRDefault="00D34A5A" w:rsidP="0022558D">
      <w:pPr>
        <w:spacing w:after="0" w:line="240" w:lineRule="auto"/>
        <w:rPr>
          <w:rFonts w:ascii="Times New Roman" w:eastAsiaTheme="minorEastAsia" w:hAnsi="Times New Roman" w:cs="Times New Roman"/>
          <w:color w:val="000000" w:themeColor="text1"/>
        </w:rPr>
      </w:pPr>
      <w:r w:rsidRPr="004A5187">
        <w:rPr>
          <w:rFonts w:ascii="Times New Roman" w:eastAsiaTheme="minorEastAsia" w:hAnsi="Times New Roman" w:cs="Times New Roman"/>
          <w:color w:val="000000" w:themeColor="text1"/>
        </w:rPr>
        <w:t xml:space="preserve">Vehicles – Heather Croteau, Allegheny </w:t>
      </w:r>
    </w:p>
    <w:p w:rsidR="00B95B1D" w:rsidRDefault="000A701A" w:rsidP="0022558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Wind </w:t>
      </w:r>
      <w:r w:rsidRPr="004A518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Liz Hartman; Devan Willemsen, Hannon Group</w:t>
      </w:r>
    </w:p>
    <w:p w:rsidR="000A701A" w:rsidRPr="004531B6" w:rsidRDefault="000A701A" w:rsidP="0022558D">
      <w:pPr>
        <w:spacing w:after="0" w:line="240" w:lineRule="auto"/>
        <w:rPr>
          <w:rFonts w:ascii="Times New Roman" w:eastAsia="Times New Roman" w:hAnsi="Times New Roman" w:cs="Times New Roman"/>
          <w:color w:val="FF0000"/>
        </w:rPr>
      </w:pPr>
    </w:p>
    <w:p w:rsidR="0022558D" w:rsidRPr="00864937" w:rsidRDefault="0022558D" w:rsidP="0022558D">
      <w:pPr>
        <w:spacing w:after="0" w:line="240" w:lineRule="auto"/>
        <w:rPr>
          <w:rFonts w:ascii="Times New Roman" w:eastAsia="Times New Roman" w:hAnsi="Times New Roman" w:cs="Times New Roman"/>
          <w:b/>
          <w:color w:val="000000" w:themeColor="text1"/>
        </w:rPr>
      </w:pPr>
      <w:r w:rsidRPr="00864937">
        <w:rPr>
          <w:rFonts w:ascii="Times New Roman" w:eastAsia="Times New Roman" w:hAnsi="Times New Roman" w:cs="Times New Roman"/>
          <w:b/>
          <w:color w:val="000000" w:themeColor="text1"/>
        </w:rPr>
        <w:t>Attending by Phone</w:t>
      </w:r>
    </w:p>
    <w:p w:rsidR="0022558D" w:rsidRPr="00724D39" w:rsidRDefault="0022558D" w:rsidP="0022558D">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Bioenergy –</w:t>
      </w:r>
      <w:r w:rsidR="00111097" w:rsidRPr="00724D39">
        <w:rPr>
          <w:rFonts w:ascii="Times New Roman" w:eastAsiaTheme="minorEastAsia" w:hAnsi="Times New Roman" w:cs="Times New Roman"/>
          <w:color w:val="000000" w:themeColor="text1"/>
        </w:rPr>
        <w:t xml:space="preserve"> </w:t>
      </w:r>
      <w:r w:rsidR="00724D39" w:rsidRPr="00724D39">
        <w:rPr>
          <w:rFonts w:ascii="Times New Roman" w:eastAsiaTheme="minorEastAsia" w:hAnsi="Times New Roman" w:cs="Times New Roman"/>
          <w:color w:val="000000" w:themeColor="text1"/>
        </w:rPr>
        <w:t>Reanna Suess,</w:t>
      </w:r>
      <w:r w:rsidR="00071AB2" w:rsidRPr="00724D39">
        <w:rPr>
          <w:rFonts w:ascii="Times New Roman" w:eastAsiaTheme="minorEastAsia" w:hAnsi="Times New Roman" w:cs="Times New Roman"/>
          <w:color w:val="000000" w:themeColor="text1"/>
        </w:rPr>
        <w:t xml:space="preserve"> </w:t>
      </w:r>
      <w:r w:rsidRPr="00724D39">
        <w:rPr>
          <w:rFonts w:ascii="Times New Roman" w:eastAsiaTheme="minorEastAsia" w:hAnsi="Times New Roman" w:cs="Times New Roman"/>
          <w:color w:val="000000" w:themeColor="text1"/>
        </w:rPr>
        <w:t xml:space="preserve">Kelsey </w:t>
      </w:r>
      <w:proofErr w:type="spellStart"/>
      <w:r w:rsidRPr="00724D39">
        <w:rPr>
          <w:rFonts w:ascii="Times New Roman" w:eastAsiaTheme="minorEastAsia" w:hAnsi="Times New Roman" w:cs="Times New Roman"/>
          <w:color w:val="000000" w:themeColor="text1"/>
        </w:rPr>
        <w:t>Satalino</w:t>
      </w:r>
      <w:proofErr w:type="spellEnd"/>
      <w:r w:rsidR="00EA6EBA" w:rsidRPr="00724D39">
        <w:rPr>
          <w:rFonts w:ascii="Times New Roman" w:eastAsiaTheme="minorEastAsia" w:hAnsi="Times New Roman" w:cs="Times New Roman"/>
          <w:color w:val="000000" w:themeColor="text1"/>
        </w:rPr>
        <w:t>, BCS</w:t>
      </w:r>
    </w:p>
    <w:p w:rsidR="0022558D" w:rsidRPr="000A701A" w:rsidRDefault="0022558D" w:rsidP="0022558D">
      <w:pPr>
        <w:spacing w:after="0" w:line="240" w:lineRule="auto"/>
        <w:rPr>
          <w:rFonts w:ascii="Times New Roman" w:eastAsia="Times New Roman" w:hAnsi="Times New Roman" w:cs="Times New Roman"/>
          <w:color w:val="FF0000"/>
        </w:rPr>
      </w:pPr>
      <w:r w:rsidRPr="00724D39">
        <w:rPr>
          <w:rFonts w:ascii="Times New Roman" w:eastAsia="Times New Roman" w:hAnsi="Times New Roman" w:cs="Times New Roman"/>
          <w:color w:val="000000" w:themeColor="text1"/>
        </w:rPr>
        <w:t xml:space="preserve">Buildings – </w:t>
      </w:r>
      <w:r w:rsidR="00A1046A" w:rsidRPr="00724D39">
        <w:rPr>
          <w:rFonts w:ascii="Times New Roman" w:eastAsia="Times New Roman" w:hAnsi="Times New Roman" w:cs="Times New Roman"/>
          <w:color w:val="000000" w:themeColor="text1"/>
        </w:rPr>
        <w:t>Alex Isaacson</w:t>
      </w:r>
      <w:r w:rsidRPr="00724D39">
        <w:rPr>
          <w:rFonts w:ascii="Times New Roman" w:eastAsia="Times New Roman" w:hAnsi="Times New Roman" w:cs="Times New Roman"/>
          <w:color w:val="000000" w:themeColor="text1"/>
        </w:rPr>
        <w:t xml:space="preserve">, Energetics; </w:t>
      </w:r>
      <w:r w:rsidR="00EC2D0C" w:rsidRPr="00724D39">
        <w:rPr>
          <w:rFonts w:ascii="Times New Roman" w:eastAsia="Times New Roman" w:hAnsi="Times New Roman" w:cs="Times New Roman"/>
          <w:color w:val="000000" w:themeColor="text1"/>
        </w:rPr>
        <w:t xml:space="preserve">Wendy Graves, </w:t>
      </w:r>
      <w:proofErr w:type="spellStart"/>
      <w:r w:rsidR="00EC2D0C" w:rsidRPr="00724D39">
        <w:rPr>
          <w:rFonts w:ascii="Times New Roman" w:eastAsia="Times New Roman" w:hAnsi="Times New Roman" w:cs="Times New Roman"/>
          <w:color w:val="000000" w:themeColor="text1"/>
        </w:rPr>
        <w:t>Akoya</w:t>
      </w:r>
      <w:proofErr w:type="spellEnd"/>
      <w:r w:rsidR="00EC2D0C" w:rsidRPr="00724D39">
        <w:rPr>
          <w:rFonts w:ascii="Times New Roman" w:eastAsia="Times New Roman" w:hAnsi="Times New Roman" w:cs="Times New Roman"/>
          <w:color w:val="000000" w:themeColor="text1"/>
        </w:rPr>
        <w:t xml:space="preserve">; </w:t>
      </w:r>
      <w:r w:rsidR="00864937" w:rsidRPr="00724D39">
        <w:rPr>
          <w:rFonts w:ascii="Times New Roman" w:eastAsia="Times New Roman" w:hAnsi="Times New Roman" w:cs="Times New Roman"/>
          <w:color w:val="000000" w:themeColor="text1"/>
        </w:rPr>
        <w:t>Shan Osborn, PNNL</w:t>
      </w:r>
    </w:p>
    <w:p w:rsidR="0022558D" w:rsidRPr="00724D39" w:rsidRDefault="0022558D" w:rsidP="0022558D">
      <w:pPr>
        <w:spacing w:after="0" w:line="240" w:lineRule="auto"/>
        <w:rPr>
          <w:rFonts w:ascii="Times New Roman" w:eastAsia="Times New Roman" w:hAnsi="Times New Roman" w:cs="Times New Roman"/>
          <w:color w:val="000000" w:themeColor="text1"/>
        </w:rPr>
      </w:pPr>
      <w:r w:rsidRPr="00724D39">
        <w:rPr>
          <w:rFonts w:ascii="Times New Roman" w:eastAsiaTheme="minorEastAsia" w:hAnsi="Times New Roman" w:cs="Times New Roman"/>
          <w:color w:val="000000" w:themeColor="text1"/>
        </w:rPr>
        <w:t>FEMP –</w:t>
      </w:r>
      <w:r w:rsidR="00566D96" w:rsidRPr="00724D39">
        <w:rPr>
          <w:rFonts w:ascii="Times New Roman" w:eastAsiaTheme="minorEastAsia" w:hAnsi="Times New Roman" w:cs="Times New Roman"/>
          <w:color w:val="000000" w:themeColor="text1"/>
        </w:rPr>
        <w:t xml:space="preserve"> </w:t>
      </w:r>
      <w:r w:rsidRPr="00724D39">
        <w:rPr>
          <w:rFonts w:ascii="Times New Roman" w:eastAsia="Times New Roman" w:hAnsi="Times New Roman" w:cs="Times New Roman"/>
          <w:color w:val="000000" w:themeColor="text1"/>
        </w:rPr>
        <w:t xml:space="preserve">Courtney </w:t>
      </w:r>
      <w:proofErr w:type="spellStart"/>
      <w:r w:rsidRPr="00724D39">
        <w:rPr>
          <w:rFonts w:ascii="Times New Roman" w:eastAsia="Times New Roman" w:hAnsi="Times New Roman" w:cs="Times New Roman"/>
          <w:color w:val="000000" w:themeColor="text1"/>
        </w:rPr>
        <w:t>Fieber</w:t>
      </w:r>
      <w:proofErr w:type="spellEnd"/>
      <w:r w:rsidRPr="00724D39">
        <w:rPr>
          <w:rFonts w:ascii="Times New Roman" w:eastAsia="Times New Roman" w:hAnsi="Times New Roman" w:cs="Times New Roman"/>
          <w:color w:val="000000" w:themeColor="text1"/>
        </w:rPr>
        <w:t>, DB Interactive</w:t>
      </w:r>
    </w:p>
    <w:p w:rsidR="0022558D" w:rsidRPr="00724D39" w:rsidRDefault="0022558D" w:rsidP="0022558D">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Fuel Cells –</w:t>
      </w:r>
      <w:r w:rsidR="00566D96" w:rsidRPr="00724D39">
        <w:rPr>
          <w:rFonts w:ascii="Times New Roman" w:eastAsia="Times New Roman" w:hAnsi="Times New Roman" w:cs="Times New Roman"/>
          <w:color w:val="000000" w:themeColor="text1"/>
        </w:rPr>
        <w:t xml:space="preserve"> </w:t>
      </w:r>
      <w:r w:rsidR="00724D39" w:rsidRPr="00724D39">
        <w:rPr>
          <w:rFonts w:ascii="Times New Roman" w:eastAsia="Times New Roman" w:hAnsi="Times New Roman" w:cs="Times New Roman"/>
          <w:color w:val="000000" w:themeColor="text1"/>
        </w:rPr>
        <w:t>Kathy Cisar</w:t>
      </w:r>
      <w:r w:rsidR="00FA74C4" w:rsidRPr="00724D39">
        <w:rPr>
          <w:rFonts w:ascii="Times New Roman" w:eastAsia="Times New Roman" w:hAnsi="Times New Roman" w:cs="Times New Roman"/>
          <w:color w:val="000000" w:themeColor="text1"/>
        </w:rPr>
        <w:t xml:space="preserve">, </w:t>
      </w:r>
      <w:r w:rsidRPr="00724D39">
        <w:rPr>
          <w:rFonts w:ascii="Times New Roman" w:eastAsia="Times New Roman" w:hAnsi="Times New Roman" w:cs="Times New Roman"/>
          <w:color w:val="000000" w:themeColor="text1"/>
        </w:rPr>
        <w:t>NREL</w:t>
      </w:r>
    </w:p>
    <w:p w:rsidR="00DC1E83" w:rsidRPr="00724D39" w:rsidRDefault="0022558D" w:rsidP="00D34A5A">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 xml:space="preserve">Solar / </w:t>
      </w:r>
      <w:proofErr w:type="spellStart"/>
      <w:r w:rsidRPr="00724D39">
        <w:rPr>
          <w:rFonts w:ascii="Times New Roman" w:eastAsia="Times New Roman" w:hAnsi="Times New Roman" w:cs="Times New Roman"/>
          <w:color w:val="000000" w:themeColor="text1"/>
        </w:rPr>
        <w:t>Sunshot</w:t>
      </w:r>
      <w:proofErr w:type="spellEnd"/>
      <w:r w:rsidRPr="00724D39">
        <w:rPr>
          <w:rFonts w:ascii="Times New Roman" w:eastAsia="Times New Roman" w:hAnsi="Times New Roman" w:cs="Times New Roman"/>
          <w:color w:val="000000" w:themeColor="text1"/>
        </w:rPr>
        <w:t xml:space="preserve"> – </w:t>
      </w:r>
      <w:r w:rsidR="00724D39">
        <w:rPr>
          <w:rFonts w:ascii="Times New Roman" w:eastAsia="Times New Roman" w:hAnsi="Times New Roman" w:cs="Times New Roman"/>
          <w:color w:val="000000" w:themeColor="text1"/>
        </w:rPr>
        <w:t xml:space="preserve">Susanna </w:t>
      </w:r>
      <w:proofErr w:type="spellStart"/>
      <w:r w:rsidR="00724D39">
        <w:rPr>
          <w:rFonts w:ascii="Times New Roman" w:eastAsia="Times New Roman" w:hAnsi="Times New Roman" w:cs="Times New Roman"/>
          <w:color w:val="000000" w:themeColor="text1"/>
        </w:rPr>
        <w:t>Murley</w:t>
      </w:r>
      <w:proofErr w:type="spellEnd"/>
      <w:r w:rsidR="00724D39">
        <w:rPr>
          <w:rFonts w:ascii="Times New Roman" w:eastAsia="Times New Roman" w:hAnsi="Times New Roman" w:cs="Times New Roman"/>
          <w:color w:val="000000" w:themeColor="text1"/>
        </w:rPr>
        <w:t xml:space="preserve">, Clean Energy Communications; </w:t>
      </w:r>
      <w:r w:rsidR="00FA74C4" w:rsidRPr="00724D39">
        <w:rPr>
          <w:rFonts w:ascii="Times New Roman" w:eastAsia="Times New Roman" w:hAnsi="Times New Roman" w:cs="Times New Roman"/>
          <w:color w:val="000000" w:themeColor="text1"/>
        </w:rPr>
        <w:t xml:space="preserve">Greg O’Brien, </w:t>
      </w:r>
      <w:r w:rsidR="00111097" w:rsidRPr="00724D39">
        <w:rPr>
          <w:rFonts w:ascii="Times New Roman" w:eastAsia="Times New Roman" w:hAnsi="Times New Roman" w:cs="Times New Roman"/>
          <w:color w:val="000000" w:themeColor="text1"/>
        </w:rPr>
        <w:t>Hannon Group</w:t>
      </w:r>
    </w:p>
    <w:p w:rsidR="00D34A5A" w:rsidRPr="00724D39" w:rsidRDefault="00D34A5A" w:rsidP="00D34A5A">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Strategic Programs – Alicia Moulton</w:t>
      </w:r>
    </w:p>
    <w:p w:rsidR="0022558D" w:rsidRPr="00B636C5" w:rsidRDefault="000A777F" w:rsidP="002D2206">
      <w:pPr>
        <w:spacing w:after="0" w:line="240" w:lineRule="auto"/>
        <w:rPr>
          <w:rFonts w:ascii="Times New Roman" w:eastAsia="Times New Roman" w:hAnsi="Times New Roman" w:cs="Times New Roman"/>
          <w:color w:val="000000" w:themeColor="text1"/>
        </w:rPr>
      </w:pPr>
      <w:r w:rsidRPr="00B636C5">
        <w:rPr>
          <w:rFonts w:ascii="Times New Roman" w:eastAsiaTheme="minorEastAsia" w:hAnsi="Times New Roman" w:cs="Times New Roman"/>
          <w:color w:val="000000" w:themeColor="text1"/>
        </w:rPr>
        <w:t>Vehicles –</w:t>
      </w:r>
      <w:r w:rsidR="00B636C5" w:rsidRPr="00B636C5">
        <w:rPr>
          <w:rFonts w:ascii="Times New Roman" w:eastAsia="Times New Roman" w:hAnsi="Times New Roman" w:cs="Times New Roman"/>
          <w:color w:val="000000" w:themeColor="text1"/>
        </w:rPr>
        <w:t xml:space="preserve"> </w:t>
      </w:r>
      <w:r w:rsidR="00206B98" w:rsidRPr="00B636C5">
        <w:rPr>
          <w:rFonts w:ascii="Times New Roman" w:eastAsia="Times New Roman" w:hAnsi="Times New Roman" w:cs="Times New Roman"/>
          <w:color w:val="000000" w:themeColor="text1"/>
        </w:rPr>
        <w:t xml:space="preserve">Suzanne Williams, </w:t>
      </w:r>
      <w:r w:rsidR="002D2206" w:rsidRPr="00B636C5">
        <w:rPr>
          <w:rFonts w:ascii="Times New Roman" w:eastAsia="Times New Roman" w:hAnsi="Times New Roman" w:cs="Times New Roman"/>
          <w:color w:val="000000" w:themeColor="text1"/>
        </w:rPr>
        <w:t>Argonne</w:t>
      </w:r>
    </w:p>
    <w:p w:rsidR="00724D39" w:rsidRPr="00724D39" w:rsidRDefault="00724D39" w:rsidP="0022558D">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WIP – Monica Arevalo, NREL</w:t>
      </w:r>
    </w:p>
    <w:p w:rsidR="0022558D" w:rsidRPr="00B636C5" w:rsidRDefault="0022558D" w:rsidP="0022558D">
      <w:pPr>
        <w:spacing w:after="0" w:line="240" w:lineRule="auto"/>
        <w:rPr>
          <w:rFonts w:ascii="Times New Roman" w:eastAsia="Times New Roman" w:hAnsi="Times New Roman" w:cs="Times New Roman"/>
          <w:color w:val="000000" w:themeColor="text1"/>
        </w:rPr>
      </w:pPr>
      <w:r w:rsidRPr="00724D39">
        <w:rPr>
          <w:rFonts w:ascii="Times New Roman" w:eastAsia="Times New Roman" w:hAnsi="Times New Roman" w:cs="Times New Roman"/>
          <w:color w:val="000000" w:themeColor="text1"/>
        </w:rPr>
        <w:t>EERE Communications –</w:t>
      </w:r>
      <w:r w:rsidR="00206B98" w:rsidRPr="00724D39">
        <w:rPr>
          <w:rFonts w:ascii="Times New Roman" w:eastAsiaTheme="minorEastAsia" w:hAnsi="Times New Roman" w:cs="Times New Roman"/>
          <w:color w:val="000000" w:themeColor="text1"/>
        </w:rPr>
        <w:t xml:space="preserve"> </w:t>
      </w:r>
      <w:r w:rsidR="000A777F" w:rsidRPr="00724D39">
        <w:rPr>
          <w:rFonts w:ascii="Times New Roman" w:eastAsiaTheme="minorEastAsia" w:hAnsi="Times New Roman" w:cs="Times New Roman"/>
          <w:color w:val="000000" w:themeColor="text1"/>
        </w:rPr>
        <w:t xml:space="preserve">Carolyn </w:t>
      </w:r>
      <w:proofErr w:type="spellStart"/>
      <w:r w:rsidR="000A777F" w:rsidRPr="00724D39">
        <w:rPr>
          <w:rFonts w:ascii="Times New Roman" w:eastAsiaTheme="minorEastAsia" w:hAnsi="Times New Roman" w:cs="Times New Roman"/>
          <w:color w:val="000000" w:themeColor="text1"/>
        </w:rPr>
        <w:t>Hinkley</w:t>
      </w:r>
      <w:proofErr w:type="spellEnd"/>
      <w:r w:rsidR="0063447C" w:rsidRPr="00724D39">
        <w:rPr>
          <w:rFonts w:ascii="Times New Roman" w:eastAsiaTheme="minorEastAsia" w:hAnsi="Times New Roman" w:cs="Times New Roman"/>
          <w:color w:val="000000" w:themeColor="text1"/>
        </w:rPr>
        <w:t xml:space="preserve">; Adrienne Elmore, </w:t>
      </w:r>
      <w:r w:rsidRPr="00724D39">
        <w:rPr>
          <w:rFonts w:ascii="Times New Roman" w:eastAsiaTheme="minorEastAsia" w:hAnsi="Times New Roman" w:cs="Times New Roman"/>
          <w:color w:val="000000" w:themeColor="text1"/>
        </w:rPr>
        <w:t xml:space="preserve">Elizabeth Spencer, </w:t>
      </w:r>
      <w:r w:rsidR="009815BE" w:rsidRPr="00B636C5">
        <w:rPr>
          <w:rFonts w:ascii="Times New Roman" w:eastAsia="Times New Roman" w:hAnsi="Times New Roman" w:cs="Times New Roman"/>
          <w:color w:val="000000" w:themeColor="text1"/>
        </w:rPr>
        <w:t xml:space="preserve">Alexis Powers, </w:t>
      </w:r>
      <w:r w:rsidRPr="00B636C5">
        <w:rPr>
          <w:rFonts w:ascii="Times New Roman" w:eastAsia="Times New Roman" w:hAnsi="Times New Roman" w:cs="Times New Roman"/>
          <w:color w:val="000000" w:themeColor="text1"/>
        </w:rPr>
        <w:t xml:space="preserve">NREL; </w:t>
      </w:r>
      <w:r w:rsidR="00D7278C" w:rsidRPr="00B636C5">
        <w:rPr>
          <w:rFonts w:ascii="Times New Roman" w:eastAsia="Times New Roman" w:hAnsi="Times New Roman" w:cs="Times New Roman"/>
          <w:color w:val="000000" w:themeColor="text1"/>
        </w:rPr>
        <w:t xml:space="preserve">Jason </w:t>
      </w:r>
      <w:proofErr w:type="spellStart"/>
      <w:r w:rsidR="00D7278C" w:rsidRPr="00B636C5">
        <w:rPr>
          <w:rFonts w:ascii="Times New Roman" w:eastAsia="Times New Roman" w:hAnsi="Times New Roman" w:cs="Times New Roman"/>
          <w:color w:val="000000" w:themeColor="text1"/>
        </w:rPr>
        <w:t>Kardell</w:t>
      </w:r>
      <w:proofErr w:type="spellEnd"/>
      <w:r w:rsidR="00D7278C" w:rsidRPr="00B636C5">
        <w:rPr>
          <w:rFonts w:ascii="Times New Roman" w:eastAsia="Times New Roman" w:hAnsi="Times New Roman" w:cs="Times New Roman"/>
          <w:color w:val="000000" w:themeColor="text1"/>
        </w:rPr>
        <w:t xml:space="preserve">, </w:t>
      </w:r>
      <w:r w:rsidR="009E3328" w:rsidRPr="00B636C5">
        <w:rPr>
          <w:rFonts w:ascii="Times New Roman" w:eastAsia="Times New Roman" w:hAnsi="Times New Roman" w:cs="Times New Roman"/>
          <w:color w:val="000000" w:themeColor="text1"/>
        </w:rPr>
        <w:t xml:space="preserve">David Brown, </w:t>
      </w:r>
      <w:proofErr w:type="spellStart"/>
      <w:r w:rsidRPr="00B636C5">
        <w:rPr>
          <w:rFonts w:ascii="Times New Roman" w:eastAsia="Times New Roman" w:hAnsi="Times New Roman" w:cs="Times New Roman"/>
          <w:color w:val="000000" w:themeColor="text1"/>
        </w:rPr>
        <w:t>ActioNet</w:t>
      </w:r>
      <w:proofErr w:type="spellEnd"/>
    </w:p>
    <w:p w:rsidR="00B95B1D" w:rsidRPr="00A62F3A" w:rsidRDefault="00B95B1D" w:rsidP="00B95B1D">
      <w:pPr>
        <w:spacing w:after="0" w:line="240" w:lineRule="auto"/>
        <w:rPr>
          <w:rFonts w:ascii="Times New Roman" w:eastAsia="Times New Roman" w:hAnsi="Times New Roman" w:cs="Times New Roman"/>
          <w:color w:val="FF0000"/>
        </w:rPr>
      </w:pPr>
      <w:r w:rsidRPr="004A5187">
        <w:rPr>
          <w:rFonts w:ascii="Times New Roman" w:eastAsia="Times New Roman" w:hAnsi="Times New Roman" w:cs="Times New Roman"/>
          <w:color w:val="000000" w:themeColor="text1"/>
        </w:rPr>
        <w:t xml:space="preserve">DOE PA – </w:t>
      </w:r>
      <w:r w:rsidR="000A701A">
        <w:rPr>
          <w:rFonts w:ascii="Times New Roman" w:eastAsia="Times New Roman" w:hAnsi="Times New Roman" w:cs="Times New Roman"/>
          <w:color w:val="000000" w:themeColor="text1"/>
        </w:rPr>
        <w:t xml:space="preserve">Atiq Warraich, </w:t>
      </w:r>
      <w:r w:rsidR="000A701A">
        <w:rPr>
          <w:rFonts w:ascii="Times New Roman" w:eastAsiaTheme="minorEastAsia" w:hAnsi="Times New Roman" w:cs="Times New Roman"/>
          <w:color w:val="000000" w:themeColor="text1"/>
        </w:rPr>
        <w:t>Ernie Ambrose</w:t>
      </w:r>
      <w:r w:rsidR="000A701A" w:rsidRPr="004A5187">
        <w:rPr>
          <w:rFonts w:ascii="Times New Roman" w:eastAsia="Times New Roman" w:hAnsi="Times New Roman" w:cs="Times New Roman"/>
          <w:color w:val="000000" w:themeColor="text1"/>
        </w:rPr>
        <w:t xml:space="preserve">, </w:t>
      </w:r>
      <w:proofErr w:type="spellStart"/>
      <w:r w:rsidR="000A701A" w:rsidRPr="004A5187">
        <w:rPr>
          <w:rFonts w:ascii="Times New Roman" w:eastAsiaTheme="minorEastAsia" w:hAnsi="Times New Roman" w:cs="Times New Roman"/>
          <w:color w:val="000000" w:themeColor="text1"/>
        </w:rPr>
        <w:t>ActioNet</w:t>
      </w:r>
      <w:proofErr w:type="spellEnd"/>
    </w:p>
    <w:p w:rsidR="0022558D" w:rsidRDefault="0022558D" w:rsidP="0022558D">
      <w:pPr>
        <w:spacing w:after="0" w:line="240" w:lineRule="auto"/>
        <w:rPr>
          <w:rFonts w:ascii="Times New Roman" w:eastAsia="Times New Roman" w:hAnsi="Times New Roman" w:cs="Times New Roman"/>
          <w:color w:val="000000" w:themeColor="text1"/>
        </w:rPr>
      </w:pPr>
    </w:p>
    <w:p w:rsidR="00BB29FB" w:rsidRPr="001A75D6" w:rsidRDefault="00BB29FB" w:rsidP="0022558D">
      <w:pPr>
        <w:spacing w:after="0" w:line="240" w:lineRule="auto"/>
        <w:rPr>
          <w:rFonts w:ascii="Times New Roman" w:eastAsia="Times New Roman" w:hAnsi="Times New Roman" w:cs="Times New Roman"/>
          <w:color w:val="000000" w:themeColor="text1"/>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 xml:space="preserve">Summary </w:t>
      </w:r>
    </w:p>
    <w:p w:rsidR="0022558D" w:rsidRDefault="0022558D" w:rsidP="0022558D">
      <w:pPr>
        <w:spacing w:after="0" w:line="240" w:lineRule="auto"/>
        <w:rPr>
          <w:rFonts w:ascii="Times New Roman" w:eastAsia="Times New Roman" w:hAnsi="Times New Roman" w:cs="Times New Roman"/>
          <w:color w:val="000000" w:themeColor="text1"/>
        </w:rPr>
      </w:pPr>
      <w:r w:rsidRPr="0022558D">
        <w:rPr>
          <w:rFonts w:ascii="Times New Roman" w:eastAsia="Times New Roman" w:hAnsi="Times New Roman" w:cs="Times New Roman"/>
          <w:color w:val="000000" w:themeColor="text1"/>
        </w:rPr>
        <w:t xml:space="preserve">This was the </w:t>
      </w:r>
      <w:r w:rsidR="00D7278C">
        <w:rPr>
          <w:rFonts w:ascii="Times New Roman" w:eastAsia="Times New Roman" w:hAnsi="Times New Roman" w:cs="Times New Roman"/>
          <w:color w:val="000000" w:themeColor="text1"/>
        </w:rPr>
        <w:t>10</w:t>
      </w:r>
      <w:r w:rsidR="000A701A">
        <w:rPr>
          <w:rFonts w:ascii="Times New Roman" w:eastAsia="Times New Roman" w:hAnsi="Times New Roman" w:cs="Times New Roman"/>
          <w:color w:val="000000" w:themeColor="text1"/>
        </w:rPr>
        <w:t>2</w:t>
      </w:r>
      <w:r w:rsidR="000A701A" w:rsidRPr="000A701A">
        <w:rPr>
          <w:rFonts w:ascii="Times New Roman" w:eastAsia="Times New Roman" w:hAnsi="Times New Roman" w:cs="Times New Roman"/>
          <w:color w:val="000000" w:themeColor="text1"/>
          <w:vertAlign w:val="superscript"/>
        </w:rPr>
        <w:t>nd</w:t>
      </w:r>
      <w:r w:rsidR="000A701A">
        <w:rPr>
          <w:rFonts w:ascii="Times New Roman" w:eastAsia="Times New Roman" w:hAnsi="Times New Roman" w:cs="Times New Roman"/>
          <w:color w:val="000000" w:themeColor="text1"/>
        </w:rPr>
        <w:t xml:space="preserve"> </w:t>
      </w:r>
      <w:r w:rsidRPr="0022558D">
        <w:rPr>
          <w:rFonts w:ascii="Times New Roman" w:eastAsia="Times New Roman" w:hAnsi="Times New Roman" w:cs="Times New Roman"/>
          <w:color w:val="000000" w:themeColor="text1"/>
        </w:rPr>
        <w:t>meeting of EERE’s web coordinators.</w:t>
      </w:r>
    </w:p>
    <w:p w:rsidR="00EC2D0C" w:rsidRDefault="00EC2D0C" w:rsidP="0022558D">
      <w:pPr>
        <w:spacing w:after="0" w:line="240" w:lineRule="auto"/>
        <w:rPr>
          <w:rFonts w:ascii="Times New Roman" w:eastAsia="Times New Roman" w:hAnsi="Times New Roman" w:cs="Times New Roman"/>
          <w:color w:val="000000" w:themeColor="text1"/>
        </w:rPr>
      </w:pPr>
    </w:p>
    <w:p w:rsidR="00EC2D0C" w:rsidRPr="000A636A" w:rsidRDefault="00EC2D0C" w:rsidP="0022558D">
      <w:pPr>
        <w:spacing w:after="0" w:line="240" w:lineRule="auto"/>
        <w:rPr>
          <w:rFonts w:ascii="Times New Roman" w:eastAsia="Times New Roman" w:hAnsi="Times New Roman" w:cs="Times New Roman"/>
          <w:b/>
          <w:color w:val="000000" w:themeColor="text1"/>
        </w:rPr>
      </w:pPr>
      <w:r w:rsidRPr="000A636A">
        <w:rPr>
          <w:rFonts w:ascii="Times New Roman" w:eastAsia="Times New Roman" w:hAnsi="Times New Roman" w:cs="Times New Roman"/>
          <w:b/>
          <w:color w:val="000000" w:themeColor="text1"/>
        </w:rPr>
        <w:t>Around the Room</w:t>
      </w:r>
    </w:p>
    <w:p w:rsidR="00D51B06" w:rsidRDefault="000E3BB4"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CMS has had some performance issues this week; PA is looking </w:t>
      </w:r>
      <w:r w:rsidR="0069702E">
        <w:rPr>
          <w:rFonts w:ascii="Times New Roman" w:eastAsia="Times New Roman" w:hAnsi="Times New Roman" w:cs="Times New Roman"/>
          <w:color w:val="000000" w:themeColor="text1"/>
        </w:rPr>
        <w:t>into</w:t>
      </w:r>
      <w:r>
        <w:rPr>
          <w:rFonts w:ascii="Times New Roman" w:eastAsia="Times New Roman" w:hAnsi="Times New Roman" w:cs="Times New Roman"/>
          <w:color w:val="000000" w:themeColor="text1"/>
        </w:rPr>
        <w:t xml:space="preserve"> this</w:t>
      </w:r>
      <w:r w:rsidR="00D51B06">
        <w:rPr>
          <w:rFonts w:ascii="Times New Roman" w:eastAsia="Times New Roman" w:hAnsi="Times New Roman" w:cs="Times New Roman"/>
          <w:color w:val="000000" w:themeColor="text1"/>
        </w:rPr>
        <w:t>.</w:t>
      </w:r>
    </w:p>
    <w:p w:rsidR="005F64A7" w:rsidRDefault="005F64A7"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survey is planned for fed users of the Communication Standards site; look for that the week after Thanksgiving.</w:t>
      </w:r>
    </w:p>
    <w:p w:rsidR="008622FD" w:rsidRDefault="008622FD"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EERE will be doing more to promote the library and make consistent the way it</w:t>
      </w:r>
      <w:r w:rsidR="000518B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s linked from the different tech offices. Look for an email from Carolyn on that, if your tech office site needs updating.</w:t>
      </w:r>
    </w:p>
    <w:p w:rsidR="000E3BB4" w:rsidRDefault="000E3BB4"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Buildings recently launched 37 new pages in the Tour of Zero under Zero Energy Ready Home, in conjunction with the annual Housing Innovation Awards. There will be a redesign of prior Tour of Zero pages to move them off content types being phased out in 2018. Buildings is also updating its pr</w:t>
      </w:r>
      <w:r w:rsidR="0069702E">
        <w:rPr>
          <w:rFonts w:ascii="Times New Roman" w:eastAsia="Times New Roman" w:hAnsi="Times New Roman" w:cs="Times New Roman"/>
          <w:color w:val="000000" w:themeColor="text1"/>
        </w:rPr>
        <w:t xml:space="preserve">oject map, coordinating </w:t>
      </w:r>
      <w:r>
        <w:rPr>
          <w:rFonts w:ascii="Times New Roman" w:eastAsia="Times New Roman" w:hAnsi="Times New Roman" w:cs="Times New Roman"/>
          <w:color w:val="000000" w:themeColor="text1"/>
        </w:rPr>
        <w:t>QC through its technology managers.</w:t>
      </w:r>
    </w:p>
    <w:p w:rsidR="00761AE9" w:rsidRPr="00761AE9" w:rsidRDefault="000E3BB4" w:rsidP="00761AE9">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Solar is changing its office name away from </w:t>
      </w:r>
      <w:proofErr w:type="spellStart"/>
      <w:r>
        <w:rPr>
          <w:rFonts w:ascii="Times New Roman" w:eastAsia="Times New Roman" w:hAnsi="Times New Roman" w:cs="Times New Roman"/>
          <w:color w:val="000000" w:themeColor="text1"/>
        </w:rPr>
        <w:t>SunShot</w:t>
      </w:r>
      <w:proofErr w:type="spellEnd"/>
      <w:r>
        <w:rPr>
          <w:rFonts w:ascii="Times New Roman" w:eastAsia="Times New Roman" w:hAnsi="Times New Roman" w:cs="Times New Roman"/>
          <w:color w:val="000000" w:themeColor="text1"/>
        </w:rPr>
        <w:t xml:space="preserve">, and updating its messaging around that. The office </w:t>
      </w:r>
      <w:r w:rsidR="0069702E">
        <w:rPr>
          <w:rFonts w:ascii="Times New Roman" w:eastAsia="Times New Roman" w:hAnsi="Times New Roman" w:cs="Times New Roman"/>
          <w:color w:val="000000" w:themeColor="text1"/>
        </w:rPr>
        <w:t>should now</w:t>
      </w:r>
      <w:r>
        <w:rPr>
          <w:rFonts w:ascii="Times New Roman" w:eastAsia="Times New Roman" w:hAnsi="Times New Roman" w:cs="Times New Roman"/>
          <w:color w:val="000000" w:themeColor="text1"/>
        </w:rPr>
        <w:t xml:space="preserve"> be Solar Energy Technologies Office on first reference and generally Solar on second (rather than SETO). Please change any references you have on your own office site.</w:t>
      </w:r>
    </w:p>
    <w:p w:rsidR="005F64A7" w:rsidRDefault="005F64A7"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Wind continues routine maintenance, but is still having issues with paragraph limits on nodes in the CMS. One way to lessen paragraphs on a node is to combine headers with body text in the </w:t>
      </w:r>
      <w:r w:rsidR="0069702E">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rich text paragraph: The &lt;H4&gt; tag creates a header that’s the smallest of the three available sizes in the header paragraph, for instance.  Wind is also developing a facilities map to replace one that is broken, and increasing links </w:t>
      </w:r>
      <w:r w:rsidR="0069702E">
        <w:rPr>
          <w:rFonts w:ascii="Times New Roman" w:eastAsia="Times New Roman" w:hAnsi="Times New Roman" w:cs="Times New Roman"/>
          <w:color w:val="000000" w:themeColor="text1"/>
        </w:rPr>
        <w:t>in</w:t>
      </w:r>
      <w:r>
        <w:rPr>
          <w:rFonts w:ascii="Times New Roman" w:eastAsia="Times New Roman" w:hAnsi="Times New Roman" w:cs="Times New Roman"/>
          <w:color w:val="000000" w:themeColor="text1"/>
        </w:rPr>
        <w:t xml:space="preserve"> center content to overcome continuing user trouble with the top navigation.</w:t>
      </w:r>
    </w:p>
    <w:p w:rsidR="00761AE9" w:rsidRPr="00EC2D0C" w:rsidRDefault="00761AE9"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Strategic Programs and Impact Analysis has been working on a revamp of the site: The home page has a new image and other content, and there are new pages for the office’s portfolio.</w:t>
      </w:r>
    </w:p>
    <w:p w:rsidR="002537E6" w:rsidRDefault="002537E6">
      <w:pPr>
        <w:rPr>
          <w:rFonts w:ascii="Times New Roman" w:eastAsia="Times New Roman" w:hAnsi="Times New Roman" w:cs="Times New Roman"/>
          <w:b/>
        </w:rPr>
      </w:pPr>
      <w:r>
        <w:rPr>
          <w:rFonts w:ascii="Times New Roman" w:eastAsia="Times New Roman" w:hAnsi="Times New Roman" w:cs="Times New Roman"/>
          <w:b/>
        </w:rPr>
        <w:br w:type="page"/>
      </w:r>
    </w:p>
    <w:p w:rsidR="0022558D" w:rsidRPr="0022558D" w:rsidRDefault="0022558D" w:rsidP="0022558D">
      <w:pPr>
        <w:spacing w:after="0" w:line="240" w:lineRule="auto"/>
        <w:rPr>
          <w:rFonts w:ascii="Times New Roman" w:eastAsia="Times New Roman" w:hAnsi="Times New Roman" w:cs="Times New Roman"/>
          <w:b/>
        </w:rPr>
      </w:pPr>
      <w:r w:rsidRPr="0022558D">
        <w:rPr>
          <w:rFonts w:ascii="Times New Roman" w:eastAsia="Times New Roman" w:hAnsi="Times New Roman" w:cs="Times New Roman"/>
          <w:b/>
        </w:rPr>
        <w:lastRenderedPageBreak/>
        <w:t>Current Business</w:t>
      </w:r>
    </w:p>
    <w:p w:rsidR="000B4F10" w:rsidRDefault="000B4F10" w:rsidP="0022558D">
      <w:pPr>
        <w:spacing w:after="0" w:line="240" w:lineRule="auto"/>
        <w:rPr>
          <w:rFonts w:ascii="Times New Roman" w:eastAsia="Times New Roman" w:hAnsi="Times New Roman" w:cs="Times New Roman"/>
          <w:b/>
          <w:i/>
          <w:color w:val="000000" w:themeColor="text1"/>
        </w:rPr>
      </w:pPr>
    </w:p>
    <w:p w:rsidR="000B4F10" w:rsidRPr="000B4F10" w:rsidRDefault="000E3BB4" w:rsidP="000B4F10">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Digital Media Metrics: Key Takeaways for October</w:t>
      </w:r>
    </w:p>
    <w:p w:rsidR="00184A2A" w:rsidRDefault="000E3BB4" w:rsidP="000B4F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Adrienne introduced a new recurring agenda item to touch on some of our site metrics</w:t>
      </w:r>
      <w:r w:rsidR="009B44ED">
        <w:rPr>
          <w:rFonts w:ascii="Times New Roman" w:eastAsia="Times New Roman" w:hAnsi="Times New Roman" w:cs="Times New Roman"/>
          <w:color w:val="000000" w:themeColor="text1"/>
        </w:rPr>
        <w:t>.</w:t>
      </w:r>
      <w:r w:rsidR="008425AF">
        <w:rPr>
          <w:rFonts w:ascii="Times New Roman" w:eastAsia="Times New Roman" w:hAnsi="Times New Roman" w:cs="Times New Roman"/>
          <w:color w:val="000000" w:themeColor="text1"/>
        </w:rPr>
        <w:t xml:space="preserve"> Overall, the EERE sites had the best month in more than a year, thanks largely to the Solar Decathlon. For videos, the Energy 101 videos are very popular on DOE’s YouTube, with the geothermal one getting the most views.</w:t>
      </w:r>
    </w:p>
    <w:p w:rsidR="00D34A5A" w:rsidRPr="000B4F10" w:rsidRDefault="00D34A5A" w:rsidP="000B4F10">
      <w:pPr>
        <w:spacing w:after="0" w:line="240" w:lineRule="auto"/>
        <w:rPr>
          <w:rFonts w:ascii="Times New Roman" w:eastAsia="Times New Roman" w:hAnsi="Times New Roman" w:cs="Times New Roman"/>
          <w:color w:val="000000" w:themeColor="text1"/>
        </w:rPr>
      </w:pPr>
    </w:p>
    <w:p w:rsidR="00D7278C" w:rsidRPr="000B4F10" w:rsidRDefault="008425AF" w:rsidP="00D7278C">
      <w:pPr>
        <w:spacing w:after="0" w:line="240" w:lineRule="auto"/>
        <w:rPr>
          <w:rFonts w:ascii="Times New Roman" w:eastAsia="Times New Roman" w:hAnsi="Times New Roman" w:cs="Times New Roman"/>
          <w:i/>
          <w:color w:val="000000" w:themeColor="text1"/>
        </w:rPr>
      </w:pPr>
      <w:proofErr w:type="spellStart"/>
      <w:r>
        <w:rPr>
          <w:rFonts w:ascii="Times New Roman" w:eastAsia="Times New Roman" w:hAnsi="Times New Roman" w:cs="Times New Roman"/>
          <w:i/>
          <w:color w:val="000000" w:themeColor="text1"/>
        </w:rPr>
        <w:t>Siteimprove</w:t>
      </w:r>
      <w:proofErr w:type="spellEnd"/>
      <w:r>
        <w:rPr>
          <w:rFonts w:ascii="Times New Roman" w:eastAsia="Times New Roman" w:hAnsi="Times New Roman" w:cs="Times New Roman"/>
          <w:i/>
          <w:color w:val="000000" w:themeColor="text1"/>
        </w:rPr>
        <w:t xml:space="preserve"> Meeting Takeaways</w:t>
      </w:r>
    </w:p>
    <w:p w:rsidR="00D34A5A" w:rsidRDefault="008425AF" w:rsidP="00D34A5A">
      <w:pPr>
        <w:spacing w:after="0" w:line="240" w:lineRule="auto"/>
        <w:rPr>
          <w:rFonts w:ascii="Times New Roman" w:eastAsia="Times New Roman" w:hAnsi="Times New Roman" w:cs="Times New Roman"/>
          <w:color w:val="000000" w:themeColor="text1"/>
        </w:rPr>
      </w:pPr>
      <w:proofErr w:type="spellStart"/>
      <w:r>
        <w:rPr>
          <w:rFonts w:ascii="Times New Roman" w:eastAsia="Times New Roman" w:hAnsi="Times New Roman" w:cs="Times New Roman"/>
          <w:color w:val="000000" w:themeColor="text1"/>
        </w:rPr>
        <w:t>Siteimprove</w:t>
      </w:r>
      <w:proofErr w:type="spellEnd"/>
      <w:r>
        <w:rPr>
          <w:rFonts w:ascii="Times New Roman" w:eastAsia="Times New Roman" w:hAnsi="Times New Roman" w:cs="Times New Roman"/>
          <w:color w:val="000000" w:themeColor="text1"/>
        </w:rPr>
        <w:t xml:space="preserve"> is a cloud-based software DOE is</w:t>
      </w:r>
      <w:r w:rsidR="002537E6">
        <w:rPr>
          <w:rFonts w:ascii="Times New Roman" w:eastAsia="Times New Roman" w:hAnsi="Times New Roman" w:cs="Times New Roman"/>
          <w:color w:val="000000" w:themeColor="text1"/>
        </w:rPr>
        <w:t xml:space="preserve"> now</w:t>
      </w:r>
      <w:r>
        <w:rPr>
          <w:rFonts w:ascii="Times New Roman" w:eastAsia="Times New Roman" w:hAnsi="Times New Roman" w:cs="Times New Roman"/>
          <w:color w:val="000000" w:themeColor="text1"/>
        </w:rPr>
        <w:t xml:space="preserve"> using to automate the identification of site errors such as issues with Section 508 accessibility</w:t>
      </w:r>
      <w:r w:rsidR="009B44ED">
        <w:rPr>
          <w:rFonts w:ascii="Times New Roman" w:eastAsia="Times New Roman" w:hAnsi="Times New Roman" w:cs="Times New Roman"/>
          <w:color w:val="000000" w:themeColor="text1"/>
        </w:rPr>
        <w:t>.</w:t>
      </w:r>
      <w:r w:rsidR="00071AB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Some EERE folks have signed into it and begun looking at it, so Carolyn gave some takeaways from a recent</w:t>
      </w:r>
      <w:r w:rsidR="002537E6">
        <w:rPr>
          <w:rFonts w:ascii="Times New Roman" w:eastAsia="Times New Roman" w:hAnsi="Times New Roman" w:cs="Times New Roman"/>
          <w:color w:val="000000" w:themeColor="text1"/>
        </w:rPr>
        <w:t xml:space="preserve"> demo of the tool. C</w:t>
      </w:r>
      <w:r>
        <w:rPr>
          <w:rFonts w:ascii="Times New Roman" w:eastAsia="Times New Roman" w:hAnsi="Times New Roman" w:cs="Times New Roman"/>
          <w:color w:val="000000" w:themeColor="text1"/>
        </w:rPr>
        <w:t xml:space="preserve">aution items </w:t>
      </w:r>
      <w:r w:rsidR="002537E6">
        <w:rPr>
          <w:rFonts w:ascii="Times New Roman" w:eastAsia="Times New Roman" w:hAnsi="Times New Roman" w:cs="Times New Roman"/>
          <w:color w:val="000000" w:themeColor="text1"/>
        </w:rPr>
        <w:t xml:space="preserve">for us </w:t>
      </w:r>
      <w:r>
        <w:rPr>
          <w:rFonts w:ascii="Times New Roman" w:eastAsia="Times New Roman" w:hAnsi="Times New Roman" w:cs="Times New Roman"/>
          <w:color w:val="000000" w:themeColor="text1"/>
        </w:rPr>
        <w:t>include hierarchy of page headers, which affects the tabbing of content by page readers, and making hyperlinked text distinctive (as opposed to “Learn more” used for several links on the same page). Make sure images have alt text. See the pag</w:t>
      </w:r>
      <w:r w:rsidR="00334FAE">
        <w:rPr>
          <w:rFonts w:ascii="Times New Roman" w:eastAsia="Times New Roman" w:hAnsi="Times New Roman" w:cs="Times New Roman"/>
          <w:color w:val="000000" w:themeColor="text1"/>
        </w:rPr>
        <w:t xml:space="preserve">e on </w:t>
      </w:r>
      <w:hyperlink r:id="rId7" w:history="1">
        <w:proofErr w:type="spellStart"/>
        <w:r w:rsidR="00334FAE" w:rsidRPr="00DD2881">
          <w:rPr>
            <w:rStyle w:val="Hyperlink"/>
            <w:rFonts w:ascii="Times New Roman" w:eastAsia="Times New Roman" w:hAnsi="Times New Roman" w:cs="Times New Roman"/>
          </w:rPr>
          <w:t>Powerpedia</w:t>
        </w:r>
        <w:proofErr w:type="spellEnd"/>
      </w:hyperlink>
      <w:r w:rsidR="00334FAE">
        <w:rPr>
          <w:rFonts w:ascii="Times New Roman" w:eastAsia="Times New Roman" w:hAnsi="Times New Roman" w:cs="Times New Roman"/>
          <w:color w:val="000000" w:themeColor="text1"/>
        </w:rPr>
        <w:t xml:space="preserve">, and more info will be forthcoming. </w:t>
      </w:r>
      <w:r w:rsidR="002537E6">
        <w:rPr>
          <w:rFonts w:ascii="Times New Roman" w:eastAsia="Times New Roman" w:hAnsi="Times New Roman" w:cs="Times New Roman"/>
          <w:color w:val="000000" w:themeColor="text1"/>
        </w:rPr>
        <w:t>A suggestion:</w:t>
      </w:r>
      <w:r>
        <w:rPr>
          <w:rFonts w:ascii="Times New Roman" w:eastAsia="Times New Roman" w:hAnsi="Times New Roman" w:cs="Times New Roman"/>
          <w:color w:val="000000" w:themeColor="text1"/>
        </w:rPr>
        <w:t xml:space="preserve"> </w:t>
      </w:r>
      <w:r w:rsidR="002537E6">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dd a monthly report of these issues to the stat and broken link reportin</w:t>
      </w:r>
      <w:r w:rsidR="002537E6">
        <w:rPr>
          <w:rFonts w:ascii="Times New Roman" w:eastAsia="Times New Roman" w:hAnsi="Times New Roman" w:cs="Times New Roman"/>
          <w:color w:val="000000" w:themeColor="text1"/>
        </w:rPr>
        <w:t>g we do.</w:t>
      </w:r>
    </w:p>
    <w:p w:rsidR="00184A2A" w:rsidRPr="000B4F10" w:rsidRDefault="00184A2A" w:rsidP="000B4F10">
      <w:pPr>
        <w:spacing w:after="0" w:line="240" w:lineRule="auto"/>
        <w:rPr>
          <w:rFonts w:ascii="Times New Roman" w:eastAsia="Times New Roman" w:hAnsi="Times New Roman" w:cs="Times New Roman"/>
          <w:color w:val="000000" w:themeColor="text1"/>
        </w:rPr>
      </w:pPr>
    </w:p>
    <w:p w:rsidR="00D7278C" w:rsidRPr="000B4F10" w:rsidRDefault="008622FD"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Multifactor Authentication for Hosted Applications</w:t>
      </w:r>
    </w:p>
    <w:p w:rsidR="00DD483C" w:rsidRDefault="008622FD"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Alex explained this new requirement that’s coming, which affects any applications hosted in the EERE environment that have user sign-ins: The user will need to obtain a token or sign-in number to proceed</w:t>
      </w:r>
      <w:r w:rsidR="00D06A3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We don’t know right now what the timeframe is for this changeover. One key element will be notifying application users, whether via GovDelivery newsletters or other communications.</w:t>
      </w:r>
    </w:p>
    <w:p w:rsidR="00D7278C" w:rsidRPr="000B4F10" w:rsidRDefault="00D7278C" w:rsidP="00D7278C">
      <w:pPr>
        <w:spacing w:after="0" w:line="240" w:lineRule="auto"/>
        <w:rPr>
          <w:rFonts w:ascii="Times New Roman" w:eastAsia="Times New Roman" w:hAnsi="Times New Roman" w:cs="Times New Roman"/>
          <w:color w:val="000000" w:themeColor="text1"/>
        </w:rPr>
      </w:pPr>
    </w:p>
    <w:p w:rsidR="00D7278C" w:rsidRPr="000B4F10" w:rsidRDefault="008622FD"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Solar Decathlon Key Takeaways</w:t>
      </w:r>
    </w:p>
    <w:p w:rsidR="00D7278C" w:rsidRDefault="008622FD" w:rsidP="00AC2D2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Solar Decathlon event just wrapped up in Denver in October, and Alexis </w:t>
      </w:r>
      <w:r w:rsidR="000518B9">
        <w:rPr>
          <w:rFonts w:ascii="Times New Roman" w:eastAsia="Times New Roman" w:hAnsi="Times New Roman" w:cs="Times New Roman"/>
          <w:color w:val="000000" w:themeColor="text1"/>
        </w:rPr>
        <w:t>presented</w:t>
      </w:r>
      <w:r>
        <w:rPr>
          <w:rFonts w:ascii="Times New Roman" w:eastAsia="Times New Roman" w:hAnsi="Times New Roman" w:cs="Times New Roman"/>
          <w:color w:val="000000" w:themeColor="text1"/>
        </w:rPr>
        <w:t xml:space="preserve"> an analysis of the digital impact</w:t>
      </w:r>
      <w:r w:rsidR="009815BE">
        <w:rPr>
          <w:rFonts w:ascii="Times New Roman" w:eastAsia="Times New Roman" w:hAnsi="Times New Roman" w:cs="Times New Roman"/>
          <w:color w:val="000000" w:themeColor="text1"/>
        </w:rPr>
        <w:t>.</w:t>
      </w:r>
      <w:r w:rsidR="000518B9">
        <w:rPr>
          <w:rFonts w:ascii="Times New Roman" w:eastAsia="Times New Roman" w:hAnsi="Times New Roman" w:cs="Times New Roman"/>
          <w:color w:val="000000" w:themeColor="text1"/>
        </w:rPr>
        <w:t xml:space="preserve"> See the meeting slides for much more info, but overall, the SD site had 150,000 visitors in October and 1.1 million page views. More than half of the traffic came from search engines, while social media accounted for about 6 percent. </w:t>
      </w:r>
      <w:r w:rsidR="00892545">
        <w:rPr>
          <w:rFonts w:ascii="Times New Roman" w:eastAsia="Times New Roman" w:hAnsi="Times New Roman" w:cs="Times New Roman"/>
          <w:color w:val="000000" w:themeColor="text1"/>
        </w:rPr>
        <w:t>There were 48,000 followers in social media, where the primary hashtag was #</w:t>
      </w:r>
      <w:proofErr w:type="spellStart"/>
      <w:r w:rsidR="00892545">
        <w:rPr>
          <w:rFonts w:ascii="Times New Roman" w:eastAsia="Times New Roman" w:hAnsi="Times New Roman" w:cs="Times New Roman"/>
          <w:color w:val="000000" w:themeColor="text1"/>
        </w:rPr>
        <w:t>SolarDecathlon</w:t>
      </w:r>
      <w:proofErr w:type="spellEnd"/>
      <w:r w:rsidR="00892545">
        <w:rPr>
          <w:rFonts w:ascii="Times New Roman" w:eastAsia="Times New Roman" w:hAnsi="Times New Roman" w:cs="Times New Roman"/>
          <w:color w:val="000000" w:themeColor="text1"/>
        </w:rPr>
        <w:t xml:space="preserve"> rather than the #SD2017 model </w:t>
      </w:r>
      <w:r w:rsidR="00AC2D2E">
        <w:rPr>
          <w:rFonts w:ascii="Times New Roman" w:eastAsia="Times New Roman" w:hAnsi="Times New Roman" w:cs="Times New Roman"/>
          <w:color w:val="000000" w:themeColor="text1"/>
        </w:rPr>
        <w:t xml:space="preserve">as </w:t>
      </w:r>
      <w:r w:rsidR="00892545">
        <w:rPr>
          <w:rFonts w:ascii="Times New Roman" w:eastAsia="Times New Roman" w:hAnsi="Times New Roman" w:cs="Times New Roman"/>
          <w:color w:val="000000" w:themeColor="text1"/>
        </w:rPr>
        <w:t xml:space="preserve">used in the past. </w:t>
      </w:r>
      <w:r w:rsidR="000518B9">
        <w:rPr>
          <w:rFonts w:ascii="Times New Roman" w:eastAsia="Times New Roman" w:hAnsi="Times New Roman" w:cs="Times New Roman"/>
          <w:color w:val="000000" w:themeColor="text1"/>
        </w:rPr>
        <w:t>A successful approach to videos was multipronged: the SD “Minute” videos that had been done in the past, along with Facebook Live videos and 360</w:t>
      </w:r>
      <w:r w:rsidR="00AC2D2E" w:rsidRPr="00AC2D2E">
        <w:rPr>
          <w:rFonts w:ascii="Times New Roman" w:eastAsia="Times New Roman" w:hAnsi="Times New Roman" w:cs="Times New Roman"/>
          <w:color w:val="000000" w:themeColor="text1"/>
        </w:rPr>
        <w:t>º</w:t>
      </w:r>
      <w:r w:rsidR="000518B9">
        <w:rPr>
          <w:rFonts w:ascii="Times New Roman" w:eastAsia="Times New Roman" w:hAnsi="Times New Roman" w:cs="Times New Roman"/>
          <w:color w:val="000000" w:themeColor="text1"/>
        </w:rPr>
        <w:t xml:space="preserve"> views of the houses.</w:t>
      </w:r>
    </w:p>
    <w:p w:rsidR="008925CE" w:rsidRDefault="008925CE" w:rsidP="00D7278C">
      <w:pPr>
        <w:spacing w:after="0" w:line="240" w:lineRule="auto"/>
        <w:rPr>
          <w:rFonts w:ascii="Times New Roman" w:eastAsia="Times New Roman" w:hAnsi="Times New Roman" w:cs="Times New Roman"/>
          <w:color w:val="000000" w:themeColor="text1"/>
        </w:rPr>
      </w:pPr>
    </w:p>
    <w:p w:rsidR="00892545" w:rsidRPr="00B540F0" w:rsidRDefault="00892545" w:rsidP="00D7278C">
      <w:pPr>
        <w:spacing w:after="0" w:line="240" w:lineRule="auto"/>
        <w:rPr>
          <w:rFonts w:ascii="Times New Roman" w:eastAsia="Times New Roman" w:hAnsi="Times New Roman" w:cs="Times New Roman"/>
          <w:i/>
          <w:color w:val="000000" w:themeColor="text1"/>
        </w:rPr>
      </w:pPr>
      <w:r w:rsidRPr="00B540F0">
        <w:rPr>
          <w:rFonts w:ascii="Times New Roman" w:eastAsia="Times New Roman" w:hAnsi="Times New Roman" w:cs="Times New Roman"/>
          <w:i/>
          <w:color w:val="000000" w:themeColor="text1"/>
        </w:rPr>
        <w:t>Retiring Energy Basics</w:t>
      </w:r>
    </w:p>
    <w:p w:rsidR="00892545" w:rsidRDefault="00892545"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EERE is retiring the </w:t>
      </w:r>
      <w:hyperlink r:id="rId8" w:history="1">
        <w:r w:rsidRPr="00B540F0">
          <w:rPr>
            <w:rStyle w:val="Hyperlink"/>
            <w:rFonts w:ascii="Times New Roman" w:eastAsia="Times New Roman" w:hAnsi="Times New Roman" w:cs="Times New Roman"/>
          </w:rPr>
          <w:t>Energy Basics</w:t>
        </w:r>
      </w:hyperlink>
      <w:r>
        <w:rPr>
          <w:rFonts w:ascii="Times New Roman" w:eastAsia="Times New Roman" w:hAnsi="Times New Roman" w:cs="Times New Roman"/>
          <w:color w:val="000000" w:themeColor="text1"/>
        </w:rPr>
        <w:t xml:space="preserve"> pages, Elizabeth explained.</w:t>
      </w:r>
      <w:r w:rsidR="00B540F0">
        <w:rPr>
          <w:rFonts w:ascii="Times New Roman" w:eastAsia="Times New Roman" w:hAnsi="Times New Roman" w:cs="Times New Roman"/>
          <w:color w:val="000000" w:themeColor="text1"/>
        </w:rPr>
        <w:t xml:space="preserve"> You have the option of moving content pertaining to your office into your own site. Contact Elizabeth or Carolyn with any questions.</w:t>
      </w:r>
    </w:p>
    <w:p w:rsidR="00B540F0" w:rsidRDefault="00B540F0" w:rsidP="00D7278C">
      <w:pPr>
        <w:spacing w:after="0" w:line="240" w:lineRule="auto"/>
        <w:rPr>
          <w:rFonts w:ascii="Times New Roman" w:eastAsia="Times New Roman" w:hAnsi="Times New Roman" w:cs="Times New Roman"/>
          <w:color w:val="000000" w:themeColor="text1"/>
        </w:rPr>
      </w:pPr>
    </w:p>
    <w:p w:rsidR="00B540F0" w:rsidRPr="00B540F0" w:rsidRDefault="00B540F0" w:rsidP="00D7278C">
      <w:pPr>
        <w:spacing w:after="0" w:line="240" w:lineRule="auto"/>
        <w:rPr>
          <w:rFonts w:ascii="Times New Roman" w:eastAsia="Times New Roman" w:hAnsi="Times New Roman" w:cs="Times New Roman"/>
          <w:i/>
          <w:color w:val="000000" w:themeColor="text1"/>
        </w:rPr>
      </w:pPr>
      <w:r w:rsidRPr="00B540F0">
        <w:rPr>
          <w:rFonts w:ascii="Times New Roman" w:eastAsia="Times New Roman" w:hAnsi="Times New Roman" w:cs="Times New Roman"/>
          <w:i/>
          <w:color w:val="000000" w:themeColor="text1"/>
        </w:rPr>
        <w:t>Call for LinkedIn Content</w:t>
      </w:r>
    </w:p>
    <w:p w:rsidR="00B540F0" w:rsidRDefault="00B540F0"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EERE would like to increase the posting on its </w:t>
      </w:r>
      <w:hyperlink r:id="rId9" w:history="1">
        <w:r w:rsidR="006826B4" w:rsidRPr="006826B4">
          <w:rPr>
            <w:rStyle w:val="Hyperlink"/>
            <w:rFonts w:ascii="Times New Roman" w:eastAsia="Times New Roman" w:hAnsi="Times New Roman" w:cs="Times New Roman"/>
          </w:rPr>
          <w:t>LinkedIn</w:t>
        </w:r>
        <w:r w:rsidRPr="006826B4">
          <w:rPr>
            <w:rStyle w:val="Hyperlink"/>
            <w:rFonts w:ascii="Times New Roman" w:eastAsia="Times New Roman" w:hAnsi="Times New Roman" w:cs="Times New Roman"/>
          </w:rPr>
          <w:t xml:space="preserve"> page</w:t>
        </w:r>
      </w:hyperlink>
      <w:r>
        <w:rPr>
          <w:rFonts w:ascii="Times New Roman" w:eastAsia="Times New Roman" w:hAnsi="Times New Roman" w:cs="Times New Roman"/>
          <w:color w:val="000000" w:themeColor="text1"/>
        </w:rPr>
        <w:t xml:space="preserve">, Elizabeth said, so if you have some content that would work, send it to Elizabeth or Adrienne. Think in terms of interesting upcoming events, deadlines, funding </w:t>
      </w:r>
      <w:proofErr w:type="spellStart"/>
      <w:r>
        <w:rPr>
          <w:rFonts w:ascii="Times New Roman" w:eastAsia="Times New Roman" w:hAnsi="Times New Roman" w:cs="Times New Roman"/>
          <w:color w:val="000000" w:themeColor="text1"/>
        </w:rPr>
        <w:t>opps</w:t>
      </w:r>
      <w:proofErr w:type="spellEnd"/>
      <w:r>
        <w:rPr>
          <w:rFonts w:ascii="Times New Roman" w:eastAsia="Times New Roman" w:hAnsi="Times New Roman" w:cs="Times New Roman"/>
          <w:color w:val="000000" w:themeColor="text1"/>
        </w:rPr>
        <w:t>, and definitely anything career-related.</w:t>
      </w:r>
    </w:p>
    <w:p w:rsidR="00892545" w:rsidRDefault="00892545" w:rsidP="00D7278C">
      <w:pPr>
        <w:spacing w:after="0" w:line="240" w:lineRule="auto"/>
        <w:rPr>
          <w:rFonts w:ascii="Times New Roman" w:eastAsia="Times New Roman" w:hAnsi="Times New Roman" w:cs="Times New Roman"/>
          <w:color w:val="000000" w:themeColor="text1"/>
        </w:rPr>
      </w:pPr>
    </w:p>
    <w:p w:rsidR="0022558D" w:rsidRPr="0022558D" w:rsidRDefault="0022558D" w:rsidP="0022558D">
      <w:pPr>
        <w:spacing w:after="0" w:line="240" w:lineRule="auto"/>
        <w:rPr>
          <w:rFonts w:ascii="Times New Roman" w:eastAsia="Times New Roman" w:hAnsi="Times New Roman" w:cs="Times New Roman"/>
          <w:i/>
        </w:rPr>
      </w:pPr>
      <w:r w:rsidRPr="0022558D">
        <w:rPr>
          <w:rFonts w:ascii="Times New Roman" w:eastAsia="Times New Roman" w:hAnsi="Times New Roman" w:cs="Times New Roman"/>
          <w:i/>
        </w:rPr>
        <w:t>Next Meeting</w:t>
      </w:r>
    </w:p>
    <w:p w:rsidR="0022558D" w:rsidRPr="0022558D" w:rsidRDefault="006826B4" w:rsidP="00225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t>January 18</w:t>
      </w:r>
      <w:r w:rsidR="0022558D" w:rsidRPr="0022558D">
        <w:rPr>
          <w:rFonts w:ascii="Times New Roman" w:eastAsia="Times New Roman" w:hAnsi="Times New Roman" w:cs="Times New Roman"/>
          <w:color w:val="000000" w:themeColor="text1"/>
        </w:rPr>
        <w:t xml:space="preserve"> at 1 p.m. Eastern, 11 a.m. Mountain, in 5E-069 Forrestal and X300 Golden. </w:t>
      </w:r>
      <w:r>
        <w:rPr>
          <w:rFonts w:ascii="Times New Roman" w:eastAsia="Times New Roman" w:hAnsi="Times New Roman" w:cs="Times New Roman"/>
          <w:color w:val="000000" w:themeColor="text1"/>
        </w:rPr>
        <w:t xml:space="preserve">(No December meeting.) </w:t>
      </w:r>
      <w:r w:rsidR="00A237A9">
        <w:rPr>
          <w:rFonts w:ascii="Times New Roman" w:eastAsia="Times New Roman" w:hAnsi="Times New Roman" w:cs="Times New Roman"/>
          <w:color w:val="000000" w:themeColor="text1"/>
        </w:rPr>
        <w:t xml:space="preserve">Let us know if you have a project to present or topic you would like to discuss. </w:t>
      </w:r>
    </w:p>
    <w:p w:rsidR="00C565F2" w:rsidRPr="0022558D" w:rsidRDefault="00C565F2" w:rsidP="0022558D"/>
    <w:sectPr w:rsidR="00C565F2" w:rsidRPr="0022558D"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347C"/>
    <w:multiLevelType w:val="hybridMultilevel"/>
    <w:tmpl w:val="65F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90214"/>
    <w:multiLevelType w:val="hybridMultilevel"/>
    <w:tmpl w:val="F5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72067"/>
    <w:multiLevelType w:val="hybridMultilevel"/>
    <w:tmpl w:val="304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600D15"/>
    <w:multiLevelType w:val="hybridMultilevel"/>
    <w:tmpl w:val="72E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F31DF"/>
    <w:multiLevelType w:val="hybridMultilevel"/>
    <w:tmpl w:val="C67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2355F"/>
    <w:multiLevelType w:val="hybridMultilevel"/>
    <w:tmpl w:val="78E2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D47E73"/>
    <w:multiLevelType w:val="hybridMultilevel"/>
    <w:tmpl w:val="C05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2"/>
    <w:rsid w:val="000518B9"/>
    <w:rsid w:val="00071AB2"/>
    <w:rsid w:val="00084236"/>
    <w:rsid w:val="00094638"/>
    <w:rsid w:val="000A636A"/>
    <w:rsid w:val="000A6CF9"/>
    <w:rsid w:val="000A701A"/>
    <w:rsid w:val="000A777F"/>
    <w:rsid w:val="000B4F10"/>
    <w:rsid w:val="000E3BB4"/>
    <w:rsid w:val="000F7A77"/>
    <w:rsid w:val="00111097"/>
    <w:rsid w:val="00111243"/>
    <w:rsid w:val="00173AAA"/>
    <w:rsid w:val="00184A2A"/>
    <w:rsid w:val="001A75D6"/>
    <w:rsid w:val="001F4ACE"/>
    <w:rsid w:val="00206B98"/>
    <w:rsid w:val="0022558D"/>
    <w:rsid w:val="002509FF"/>
    <w:rsid w:val="002537E6"/>
    <w:rsid w:val="002538D4"/>
    <w:rsid w:val="00254B3F"/>
    <w:rsid w:val="002757AA"/>
    <w:rsid w:val="002771B8"/>
    <w:rsid w:val="0029628B"/>
    <w:rsid w:val="002B60DA"/>
    <w:rsid w:val="002D2206"/>
    <w:rsid w:val="002E4C63"/>
    <w:rsid w:val="00313FDC"/>
    <w:rsid w:val="00317AD4"/>
    <w:rsid w:val="00334FAE"/>
    <w:rsid w:val="003A1B19"/>
    <w:rsid w:val="003A5532"/>
    <w:rsid w:val="003B47E7"/>
    <w:rsid w:val="003C4ADB"/>
    <w:rsid w:val="0040464F"/>
    <w:rsid w:val="00406ABE"/>
    <w:rsid w:val="004262F2"/>
    <w:rsid w:val="00437281"/>
    <w:rsid w:val="004531B6"/>
    <w:rsid w:val="00483817"/>
    <w:rsid w:val="00497A18"/>
    <w:rsid w:val="004A5187"/>
    <w:rsid w:val="004F3DE7"/>
    <w:rsid w:val="00542D9A"/>
    <w:rsid w:val="005607F3"/>
    <w:rsid w:val="00566D96"/>
    <w:rsid w:val="00581E4B"/>
    <w:rsid w:val="00596237"/>
    <w:rsid w:val="005C127D"/>
    <w:rsid w:val="005D3B8C"/>
    <w:rsid w:val="005D7AD9"/>
    <w:rsid w:val="005E324B"/>
    <w:rsid w:val="005F64A7"/>
    <w:rsid w:val="00600D2C"/>
    <w:rsid w:val="00607384"/>
    <w:rsid w:val="006311EC"/>
    <w:rsid w:val="0063447C"/>
    <w:rsid w:val="00656C53"/>
    <w:rsid w:val="00681140"/>
    <w:rsid w:val="006826B4"/>
    <w:rsid w:val="00691E69"/>
    <w:rsid w:val="0069635A"/>
    <w:rsid w:val="0069702E"/>
    <w:rsid w:val="006A1CA6"/>
    <w:rsid w:val="006A33A3"/>
    <w:rsid w:val="006B100D"/>
    <w:rsid w:val="006C1F1E"/>
    <w:rsid w:val="007248D4"/>
    <w:rsid w:val="00724D39"/>
    <w:rsid w:val="0073092F"/>
    <w:rsid w:val="00730F21"/>
    <w:rsid w:val="00761AE9"/>
    <w:rsid w:val="00763811"/>
    <w:rsid w:val="00772EB9"/>
    <w:rsid w:val="007F3C3F"/>
    <w:rsid w:val="0083244A"/>
    <w:rsid w:val="00836E7D"/>
    <w:rsid w:val="008425AF"/>
    <w:rsid w:val="00855752"/>
    <w:rsid w:val="008559EF"/>
    <w:rsid w:val="008622FD"/>
    <w:rsid w:val="00864937"/>
    <w:rsid w:val="00873A73"/>
    <w:rsid w:val="008763F6"/>
    <w:rsid w:val="00892545"/>
    <w:rsid w:val="008925CE"/>
    <w:rsid w:val="00893326"/>
    <w:rsid w:val="008A1208"/>
    <w:rsid w:val="008D4399"/>
    <w:rsid w:val="008E7ED5"/>
    <w:rsid w:val="00900493"/>
    <w:rsid w:val="00907834"/>
    <w:rsid w:val="00916688"/>
    <w:rsid w:val="00922E6D"/>
    <w:rsid w:val="00953C12"/>
    <w:rsid w:val="00961DF4"/>
    <w:rsid w:val="00972F16"/>
    <w:rsid w:val="009815BE"/>
    <w:rsid w:val="009933CB"/>
    <w:rsid w:val="009B44ED"/>
    <w:rsid w:val="009B5A72"/>
    <w:rsid w:val="009C1537"/>
    <w:rsid w:val="009E3328"/>
    <w:rsid w:val="00A0036B"/>
    <w:rsid w:val="00A00420"/>
    <w:rsid w:val="00A1046A"/>
    <w:rsid w:val="00A17312"/>
    <w:rsid w:val="00A237A9"/>
    <w:rsid w:val="00A262A9"/>
    <w:rsid w:val="00A3772F"/>
    <w:rsid w:val="00A41562"/>
    <w:rsid w:val="00A62F3A"/>
    <w:rsid w:val="00A71405"/>
    <w:rsid w:val="00A835DA"/>
    <w:rsid w:val="00AB33EE"/>
    <w:rsid w:val="00AC2D2E"/>
    <w:rsid w:val="00AE7AE7"/>
    <w:rsid w:val="00B05F2F"/>
    <w:rsid w:val="00B1200E"/>
    <w:rsid w:val="00B13C12"/>
    <w:rsid w:val="00B51C66"/>
    <w:rsid w:val="00B540F0"/>
    <w:rsid w:val="00B636C5"/>
    <w:rsid w:val="00B95B1D"/>
    <w:rsid w:val="00BA5CDD"/>
    <w:rsid w:val="00BB29FB"/>
    <w:rsid w:val="00BE671B"/>
    <w:rsid w:val="00C378BD"/>
    <w:rsid w:val="00C44E01"/>
    <w:rsid w:val="00C45160"/>
    <w:rsid w:val="00C565F2"/>
    <w:rsid w:val="00C804F1"/>
    <w:rsid w:val="00CA374D"/>
    <w:rsid w:val="00CB73A8"/>
    <w:rsid w:val="00CC6243"/>
    <w:rsid w:val="00CE1575"/>
    <w:rsid w:val="00D00ABF"/>
    <w:rsid w:val="00D06A3A"/>
    <w:rsid w:val="00D34A5A"/>
    <w:rsid w:val="00D51B06"/>
    <w:rsid w:val="00D7278C"/>
    <w:rsid w:val="00D73480"/>
    <w:rsid w:val="00DA081C"/>
    <w:rsid w:val="00DA0D7C"/>
    <w:rsid w:val="00DA4EB4"/>
    <w:rsid w:val="00DC1E83"/>
    <w:rsid w:val="00DD2881"/>
    <w:rsid w:val="00DD483C"/>
    <w:rsid w:val="00DD56B3"/>
    <w:rsid w:val="00DD6B37"/>
    <w:rsid w:val="00DE61AB"/>
    <w:rsid w:val="00E00A64"/>
    <w:rsid w:val="00E45572"/>
    <w:rsid w:val="00E56913"/>
    <w:rsid w:val="00EA6EBA"/>
    <w:rsid w:val="00EB2677"/>
    <w:rsid w:val="00EC2D0C"/>
    <w:rsid w:val="00ED35AA"/>
    <w:rsid w:val="00F17551"/>
    <w:rsid w:val="00F27715"/>
    <w:rsid w:val="00F73214"/>
    <w:rsid w:val="00F85818"/>
    <w:rsid w:val="00F86AB3"/>
    <w:rsid w:val="00FA74C4"/>
    <w:rsid w:val="00FB0F69"/>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6882">
      <w:bodyDiv w:val="1"/>
      <w:marLeft w:val="0"/>
      <w:marRight w:val="0"/>
      <w:marTop w:val="0"/>
      <w:marBottom w:val="0"/>
      <w:divBdr>
        <w:top w:val="none" w:sz="0" w:space="0" w:color="auto"/>
        <w:left w:val="none" w:sz="0" w:space="0" w:color="auto"/>
        <w:bottom w:val="none" w:sz="0" w:space="0" w:color="auto"/>
        <w:right w:val="none" w:sz="0" w:space="0" w:color="auto"/>
      </w:divBdr>
    </w:div>
    <w:div w:id="687831574">
      <w:bodyDiv w:val="1"/>
      <w:marLeft w:val="0"/>
      <w:marRight w:val="0"/>
      <w:marTop w:val="0"/>
      <w:marBottom w:val="0"/>
      <w:divBdr>
        <w:top w:val="none" w:sz="0" w:space="0" w:color="auto"/>
        <w:left w:val="none" w:sz="0" w:space="0" w:color="auto"/>
        <w:bottom w:val="none" w:sz="0" w:space="0" w:color="auto"/>
        <w:right w:val="none" w:sz="0" w:space="0" w:color="auto"/>
      </w:divBdr>
    </w:div>
    <w:div w:id="737091503">
      <w:bodyDiv w:val="1"/>
      <w:marLeft w:val="0"/>
      <w:marRight w:val="0"/>
      <w:marTop w:val="0"/>
      <w:marBottom w:val="0"/>
      <w:divBdr>
        <w:top w:val="none" w:sz="0" w:space="0" w:color="auto"/>
        <w:left w:val="none" w:sz="0" w:space="0" w:color="auto"/>
        <w:bottom w:val="none" w:sz="0" w:space="0" w:color="auto"/>
        <w:right w:val="none" w:sz="0" w:space="0" w:color="auto"/>
      </w:divBdr>
    </w:div>
    <w:div w:id="1324434083">
      <w:bodyDiv w:val="1"/>
      <w:marLeft w:val="0"/>
      <w:marRight w:val="0"/>
      <w:marTop w:val="0"/>
      <w:marBottom w:val="0"/>
      <w:divBdr>
        <w:top w:val="none" w:sz="0" w:space="0" w:color="auto"/>
        <w:left w:val="none" w:sz="0" w:space="0" w:color="auto"/>
        <w:bottom w:val="none" w:sz="0" w:space="0" w:color="auto"/>
        <w:right w:val="none" w:sz="0" w:space="0" w:color="auto"/>
      </w:divBdr>
    </w:div>
    <w:div w:id="1871840123">
      <w:bodyDiv w:val="1"/>
      <w:marLeft w:val="0"/>
      <w:marRight w:val="0"/>
      <w:marTop w:val="0"/>
      <w:marBottom w:val="0"/>
      <w:divBdr>
        <w:top w:val="none" w:sz="0" w:space="0" w:color="auto"/>
        <w:left w:val="none" w:sz="0" w:space="0" w:color="auto"/>
        <w:bottom w:val="none" w:sz="0" w:space="0" w:color="auto"/>
        <w:right w:val="none" w:sz="0" w:space="0" w:color="auto"/>
      </w:divBdr>
      <w:divsChild>
        <w:div w:id="14631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gov/eere/energybasics/" TargetMode="External"/><Relationship Id="rId3" Type="http://schemas.microsoft.com/office/2007/relationships/stylesWithEffects" Target="stylesWithEffects.xml"/><Relationship Id="rId7" Type="http://schemas.openxmlformats.org/officeDocument/2006/relationships/hyperlink" Target="https://powerpedia.energy.gov/wiki/Siteimpro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showcase/the-office-of-energy-efficiency-and-renewable-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November 2017</dc:title>
  <dc:subject>Minutes from the November 16, 2017 EERE Web Coordinators Meeting.</dc:subject>
  <dc:creator>Dawson, Deborah (CONTR)</dc:creator>
  <cp:keywords/>
  <dc:description/>
  <cp:lastModifiedBy>NREL</cp:lastModifiedBy>
  <cp:revision>4</cp:revision>
  <cp:lastPrinted>2017-05-16T23:54:00Z</cp:lastPrinted>
  <dcterms:created xsi:type="dcterms:W3CDTF">2017-11-22T19:43:00Z</dcterms:created>
  <dcterms:modified xsi:type="dcterms:W3CDTF">2017-11-27T13:40:00Z</dcterms:modified>
</cp:coreProperties>
</file>