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D62D" w14:textId="424EDCEB" w:rsidR="007F711B" w:rsidRPr="00C55D8B" w:rsidRDefault="007F711B" w:rsidP="007F711B">
      <w:pPr>
        <w:rPr>
          <w:b/>
          <w:sz w:val="28"/>
          <w:szCs w:val="28"/>
        </w:rPr>
      </w:pPr>
      <w:r w:rsidRPr="00C55D8B">
        <w:rPr>
          <w:b/>
          <w:sz w:val="28"/>
          <w:szCs w:val="28"/>
        </w:rPr>
        <w:t xml:space="preserve">Energy </w:t>
      </w:r>
      <w:r w:rsidR="00B340B5" w:rsidRPr="00C55D8B">
        <w:rPr>
          <w:b/>
          <w:sz w:val="28"/>
          <w:szCs w:val="28"/>
        </w:rPr>
        <w:t>Engineer</w:t>
      </w:r>
    </w:p>
    <w:p w14:paraId="297E983E" w14:textId="2BE50B5E" w:rsidR="007F711B" w:rsidRDefault="007F711B" w:rsidP="00A57403">
      <w:pPr>
        <w:spacing w:line="200" w:lineRule="exact"/>
      </w:pPr>
    </w:p>
    <w:p w14:paraId="61ABC26E" w14:textId="77777777" w:rsidR="0081765C" w:rsidRPr="00F3786E" w:rsidRDefault="00F56F63" w:rsidP="007F711B">
      <w:pPr>
        <w:rPr>
          <w:b/>
          <w:u w:val="single"/>
        </w:rPr>
      </w:pPr>
      <w:r w:rsidRPr="00F3786E">
        <w:rPr>
          <w:b/>
          <w:u w:val="single"/>
        </w:rPr>
        <w:t xml:space="preserve">Position </w:t>
      </w:r>
      <w:r w:rsidR="00256063" w:rsidRPr="00F3786E">
        <w:rPr>
          <w:b/>
          <w:u w:val="single"/>
        </w:rPr>
        <w:t>D</w:t>
      </w:r>
      <w:r w:rsidRPr="00F3786E">
        <w:rPr>
          <w:b/>
          <w:u w:val="single"/>
        </w:rPr>
        <w:t>escription</w:t>
      </w:r>
    </w:p>
    <w:p w14:paraId="6C90D4DD" w14:textId="4ECBDFED" w:rsidR="007F711B" w:rsidRPr="00EF051D" w:rsidRDefault="00B340B5" w:rsidP="00B340B5">
      <w:r w:rsidRPr="00B340B5">
        <w:t>Th</w:t>
      </w:r>
      <w:r>
        <w:t>e</w:t>
      </w:r>
      <w:r w:rsidRPr="00B340B5">
        <w:t xml:space="preserve"> </w:t>
      </w:r>
      <w:r>
        <w:t>Energy Engineer</w:t>
      </w:r>
      <w:r w:rsidR="00A6357D">
        <w:t xml:space="preserve"> provides technical support </w:t>
      </w:r>
      <w:r w:rsidR="009305A7" w:rsidRPr="009305A7">
        <w:t xml:space="preserve">for project design and implementation </w:t>
      </w:r>
      <w:r w:rsidR="009305A7">
        <w:t>and</w:t>
      </w:r>
      <w:r w:rsidR="00A6357D">
        <w:t xml:space="preserve"> to optimize the operations and energy use of energy systems and equipment</w:t>
      </w:r>
      <w:r w:rsidR="009305A7">
        <w:t xml:space="preserve"> </w:t>
      </w:r>
      <w:r w:rsidR="00EE7CAB">
        <w:t>to achieve energy and cost savings.</w:t>
      </w:r>
      <w:r w:rsidR="00CB4BE3">
        <w:t xml:space="preserve"> </w:t>
      </w:r>
      <w:r w:rsidR="006E6404" w:rsidRPr="00A06EC3">
        <w:t xml:space="preserve">The Energy Engineer </w:t>
      </w:r>
      <w:r w:rsidR="006E6404">
        <w:t>w</w:t>
      </w:r>
      <w:r w:rsidR="00EE7CAB" w:rsidRPr="00EE7CAB">
        <w:t>orks with facility managers to implement effective and innovative energy conservation measures and demand</w:t>
      </w:r>
      <w:r w:rsidR="000D5286">
        <w:t>-</w:t>
      </w:r>
      <w:r w:rsidR="00EE7CAB" w:rsidRPr="00EE7CAB">
        <w:t>side management strategies in buildings and facilities.</w:t>
      </w:r>
      <w:r w:rsidR="00EE7CAB">
        <w:t xml:space="preserve"> </w:t>
      </w:r>
      <w:r w:rsidR="00A06EC3" w:rsidRPr="00A06EC3">
        <w:t xml:space="preserve">The Energy Engineer </w:t>
      </w:r>
      <w:r w:rsidRPr="00B340B5">
        <w:t xml:space="preserve">also </w:t>
      </w:r>
      <w:r w:rsidR="00FE66DD">
        <w:t>conducts</w:t>
      </w:r>
      <w:r w:rsidRPr="00B340B5">
        <w:t xml:space="preserve"> </w:t>
      </w:r>
      <w:r w:rsidR="00EE7CAB" w:rsidRPr="00B340B5">
        <w:t>energy assessments</w:t>
      </w:r>
      <w:r w:rsidR="00EE7CAB">
        <w:t xml:space="preserve"> and</w:t>
      </w:r>
      <w:r w:rsidR="00EE7CAB" w:rsidRPr="00B340B5">
        <w:t xml:space="preserve"> </w:t>
      </w:r>
      <w:r w:rsidR="00FE66DD">
        <w:t xml:space="preserve">site </w:t>
      </w:r>
      <w:r w:rsidRPr="00B340B5">
        <w:t>investiga</w:t>
      </w:r>
      <w:r w:rsidR="00FE66DD">
        <w:t>tions</w:t>
      </w:r>
      <w:r w:rsidRPr="00B340B5">
        <w:t xml:space="preserve">, </w:t>
      </w:r>
      <w:r w:rsidR="00EE7CAB" w:rsidRPr="00EE7CAB">
        <w:t xml:space="preserve">monitors </w:t>
      </w:r>
      <w:r w:rsidR="009305A7">
        <w:t xml:space="preserve">and manages </w:t>
      </w:r>
      <w:r w:rsidR="00EE7CAB" w:rsidRPr="00EE7CAB">
        <w:t>construction activities relate</w:t>
      </w:r>
      <w:r w:rsidR="00A06EC3">
        <w:t>d</w:t>
      </w:r>
      <w:r w:rsidR="00EE7CAB" w:rsidRPr="00EE7CAB">
        <w:t xml:space="preserve"> to </w:t>
      </w:r>
      <w:r w:rsidR="00A06EC3">
        <w:t>systems and equipment, interprets</w:t>
      </w:r>
      <w:r w:rsidR="00A06EC3" w:rsidRPr="00A06EC3">
        <w:t xml:space="preserve"> engineering documents</w:t>
      </w:r>
      <w:r w:rsidR="00A06EC3">
        <w:t>, and</w:t>
      </w:r>
      <w:r w:rsidR="00A06EC3" w:rsidRPr="00A06EC3">
        <w:t xml:space="preserve"> drafts technical reports</w:t>
      </w:r>
      <w:r w:rsidR="00A06EC3">
        <w:t>.</w:t>
      </w:r>
      <w:r w:rsidRPr="00B340B5">
        <w:t xml:space="preserve"> </w:t>
      </w:r>
      <w:r w:rsidR="007F711B" w:rsidRPr="007F711B">
        <w:br/>
      </w:r>
      <w:r w:rsidR="007F711B" w:rsidRPr="007F711B">
        <w:br/>
      </w:r>
      <w:r w:rsidR="000F6019" w:rsidRPr="00F3786E">
        <w:rPr>
          <w:b/>
          <w:bCs/>
          <w:u w:val="single"/>
        </w:rPr>
        <w:t>Responsibilities</w:t>
      </w:r>
      <w:r w:rsidR="000F6019">
        <w:rPr>
          <w:b/>
          <w:bCs/>
        </w:rPr>
        <w:t xml:space="preserve"> </w:t>
      </w:r>
    </w:p>
    <w:p w14:paraId="44578478" w14:textId="15A031FD" w:rsidR="00A06EC3" w:rsidRDefault="00A06EC3" w:rsidP="00A06EC3">
      <w:pPr>
        <w:pStyle w:val="ListParagraph"/>
        <w:numPr>
          <w:ilvl w:val="0"/>
          <w:numId w:val="10"/>
        </w:numPr>
      </w:pPr>
      <w:r>
        <w:t>P</w:t>
      </w:r>
      <w:r w:rsidRPr="00A06EC3">
        <w:t xml:space="preserve">rovides </w:t>
      </w:r>
      <w:r w:rsidR="009305A7">
        <w:t xml:space="preserve">engineering and </w:t>
      </w:r>
      <w:r w:rsidRPr="00A06EC3">
        <w:t>technical support</w:t>
      </w:r>
      <w:r w:rsidR="009305A7">
        <w:t xml:space="preserve"> for</w:t>
      </w:r>
      <w:r w:rsidRPr="00A06EC3">
        <w:t xml:space="preserve"> </w:t>
      </w:r>
      <w:r w:rsidR="009305A7">
        <w:t xml:space="preserve">project design and implementation and coordinates with </w:t>
      </w:r>
      <w:r w:rsidRPr="00A06EC3">
        <w:t>facility personnel to optimize the operations and energy use of energy systems and equipment</w:t>
      </w:r>
      <w:r w:rsidR="00A57403">
        <w:t>.</w:t>
      </w:r>
    </w:p>
    <w:p w14:paraId="2BF781DC" w14:textId="0AF9CAFA" w:rsidR="00E64836" w:rsidRPr="00573095" w:rsidRDefault="00E64836" w:rsidP="00CB4BE3">
      <w:pPr>
        <w:pStyle w:val="ListParagraph"/>
        <w:numPr>
          <w:ilvl w:val="0"/>
          <w:numId w:val="10"/>
        </w:numPr>
      </w:pPr>
      <w:r w:rsidRPr="00573095">
        <w:t>Analyze</w:t>
      </w:r>
      <w:r w:rsidR="00251E88">
        <w:t>s</w:t>
      </w:r>
      <w:r w:rsidRPr="00573095">
        <w:t xml:space="preserve"> systems </w:t>
      </w:r>
      <w:r w:rsidR="004C1F3B">
        <w:t xml:space="preserve">and equipment </w:t>
      </w:r>
      <w:r w:rsidRPr="00573095">
        <w:t>to determine optimum operating</w:t>
      </w:r>
      <w:r>
        <w:t xml:space="preserve"> </w:t>
      </w:r>
      <w:r w:rsidRPr="00573095">
        <w:t>conditions</w:t>
      </w:r>
      <w:r w:rsidR="004C1F3B">
        <w:t xml:space="preserve"> and </w:t>
      </w:r>
      <w:r w:rsidR="00F748E1">
        <w:t xml:space="preserve">diagnose </w:t>
      </w:r>
      <w:r w:rsidR="004C1F3B">
        <w:t>issues</w:t>
      </w:r>
      <w:r w:rsidR="004C1F3B" w:rsidRPr="00573095">
        <w:t xml:space="preserve"> impacting energy consumption</w:t>
      </w:r>
      <w:r w:rsidR="000D5286">
        <w:t>;</w:t>
      </w:r>
      <w:r w:rsidR="00CB4BE3">
        <w:t xml:space="preserve"> </w:t>
      </w:r>
      <w:r w:rsidR="000D5286">
        <w:t>d</w:t>
      </w:r>
      <w:r w:rsidR="00CB4BE3" w:rsidRPr="00573095">
        <w:t>evelop</w:t>
      </w:r>
      <w:r w:rsidR="00CB4BE3">
        <w:t>s</w:t>
      </w:r>
      <w:r w:rsidR="00CB4BE3" w:rsidRPr="00573095">
        <w:t xml:space="preserve"> and recommend</w:t>
      </w:r>
      <w:r w:rsidR="00CB4BE3">
        <w:t>s</w:t>
      </w:r>
      <w:r w:rsidR="00CB4BE3" w:rsidRPr="00573095">
        <w:t xml:space="preserve"> strategies to maximize operating efficiency</w:t>
      </w:r>
      <w:r w:rsidR="00A57403">
        <w:t>.</w:t>
      </w:r>
    </w:p>
    <w:p w14:paraId="67DD386D" w14:textId="2BEC8182" w:rsidR="00E64836" w:rsidRDefault="00E64836" w:rsidP="00E64836">
      <w:pPr>
        <w:numPr>
          <w:ilvl w:val="0"/>
          <w:numId w:val="10"/>
        </w:numPr>
      </w:pPr>
      <w:r w:rsidRPr="00573095">
        <w:t>Review</w:t>
      </w:r>
      <w:r w:rsidR="00251E88">
        <w:t>s</w:t>
      </w:r>
      <w:r w:rsidRPr="00573095">
        <w:t xml:space="preserve"> </w:t>
      </w:r>
      <w:r w:rsidR="000775CE">
        <w:t xml:space="preserve">data from </w:t>
      </w:r>
      <w:r w:rsidR="006E207E">
        <w:t>Energy Management and Information Systems</w:t>
      </w:r>
      <w:r w:rsidR="000775CE">
        <w:t xml:space="preserve"> (EMIS), such as</w:t>
      </w:r>
      <w:r w:rsidR="006E207E">
        <w:t xml:space="preserve"> </w:t>
      </w:r>
      <w:r w:rsidR="000775CE">
        <w:t xml:space="preserve">a </w:t>
      </w:r>
      <w:r w:rsidRPr="00573095">
        <w:t>building automation system</w:t>
      </w:r>
      <w:r w:rsidR="000775CE">
        <w:t>,</w:t>
      </w:r>
      <w:r w:rsidRPr="00573095">
        <w:t xml:space="preserve"> and </w:t>
      </w:r>
      <w:r w:rsidR="00A6357D">
        <w:t>utility</w:t>
      </w:r>
      <w:r w:rsidR="004A1229">
        <w:t xml:space="preserve"> </w:t>
      </w:r>
      <w:r w:rsidR="00A6357D">
        <w:t xml:space="preserve">billing and meter data to </w:t>
      </w:r>
      <w:r w:rsidR="006E207E">
        <w:t>identify opportunities for energy and operational savings</w:t>
      </w:r>
      <w:r w:rsidR="00A57403">
        <w:t>.</w:t>
      </w:r>
      <w:r w:rsidR="006E207E">
        <w:t xml:space="preserve"> </w:t>
      </w:r>
    </w:p>
    <w:p w14:paraId="14F21951" w14:textId="2B3123E8" w:rsidR="00573095" w:rsidRPr="00573095" w:rsidRDefault="00573095" w:rsidP="00573095">
      <w:pPr>
        <w:pStyle w:val="ListParagraph"/>
        <w:numPr>
          <w:ilvl w:val="0"/>
          <w:numId w:val="10"/>
        </w:numPr>
      </w:pPr>
      <w:r w:rsidRPr="00573095">
        <w:t>Work</w:t>
      </w:r>
      <w:r w:rsidR="00FE3255">
        <w:t>s</w:t>
      </w:r>
      <w:r w:rsidRPr="00573095">
        <w:t xml:space="preserve"> with </w:t>
      </w:r>
      <w:r w:rsidR="006E207E">
        <w:t>facility</w:t>
      </w:r>
      <w:r w:rsidR="006E207E" w:rsidRPr="00573095">
        <w:t xml:space="preserve"> </w:t>
      </w:r>
      <w:r>
        <w:t>managers</w:t>
      </w:r>
      <w:r w:rsidRPr="00573095">
        <w:t xml:space="preserve"> to implement effective and innovative </w:t>
      </w:r>
      <w:r w:rsidR="006E207E">
        <w:t xml:space="preserve">energy conservation measures </w:t>
      </w:r>
      <w:r w:rsidR="007376BA">
        <w:t>(ECM</w:t>
      </w:r>
      <w:r w:rsidR="004A1229">
        <w:t>s</w:t>
      </w:r>
      <w:r w:rsidR="007376BA">
        <w:t xml:space="preserve">) </w:t>
      </w:r>
      <w:r w:rsidR="006E207E">
        <w:t xml:space="preserve">and </w:t>
      </w:r>
      <w:r w:rsidRPr="00573095">
        <w:t>demand</w:t>
      </w:r>
      <w:r w:rsidR="000D5286">
        <w:t>-</w:t>
      </w:r>
      <w:r w:rsidRPr="00573095">
        <w:t>side management</w:t>
      </w:r>
      <w:r>
        <w:t xml:space="preserve"> </w:t>
      </w:r>
      <w:r w:rsidRPr="00573095">
        <w:t>strategies</w:t>
      </w:r>
      <w:r w:rsidR="007376BA">
        <w:t xml:space="preserve"> in buildings and facilities</w:t>
      </w:r>
      <w:r w:rsidR="00A57403">
        <w:t>.</w:t>
      </w:r>
    </w:p>
    <w:p w14:paraId="680FE8D2" w14:textId="173B404B" w:rsidR="00363390" w:rsidRDefault="00363390" w:rsidP="00363390">
      <w:pPr>
        <w:numPr>
          <w:ilvl w:val="0"/>
          <w:numId w:val="12"/>
        </w:numPr>
      </w:pPr>
      <w:r w:rsidRPr="00363390">
        <w:t>Perform</w:t>
      </w:r>
      <w:r w:rsidR="00251E88">
        <w:t>s</w:t>
      </w:r>
      <w:r w:rsidRPr="00363390">
        <w:t xml:space="preserve"> technical energy audits and ECM payback calculations; draft</w:t>
      </w:r>
      <w:r w:rsidR="00FE3255">
        <w:t>s</w:t>
      </w:r>
      <w:r w:rsidRPr="00363390">
        <w:t xml:space="preserve"> technical reports on findings</w:t>
      </w:r>
      <w:r w:rsidR="00A57403">
        <w:t>.</w:t>
      </w:r>
    </w:p>
    <w:p w14:paraId="15D4E7EC" w14:textId="571E3BE3" w:rsidR="00363390" w:rsidRDefault="00251E88" w:rsidP="00363390">
      <w:pPr>
        <w:numPr>
          <w:ilvl w:val="0"/>
          <w:numId w:val="12"/>
        </w:numPr>
      </w:pPr>
      <w:r>
        <w:t>Researches, tests,</w:t>
      </w:r>
      <w:r w:rsidR="00573095" w:rsidRPr="00573095">
        <w:t xml:space="preserve"> and summariz</w:t>
      </w:r>
      <w:r w:rsidR="00E64836">
        <w:t>e</w:t>
      </w:r>
      <w:r>
        <w:t>s</w:t>
      </w:r>
      <w:r w:rsidR="00573095" w:rsidRPr="00573095">
        <w:t xml:space="preserve"> benefits of energy efficiency and renewable </w:t>
      </w:r>
      <w:r w:rsidR="006E1C95">
        <w:t xml:space="preserve">energy </w:t>
      </w:r>
      <w:r w:rsidR="00573095" w:rsidRPr="00573095">
        <w:t>project concepts</w:t>
      </w:r>
      <w:r w:rsidR="00A57403">
        <w:t>.</w:t>
      </w:r>
      <w:r w:rsidR="00E64836">
        <w:t xml:space="preserve"> </w:t>
      </w:r>
    </w:p>
    <w:p w14:paraId="3F0D3EBC" w14:textId="3DEC479C" w:rsidR="00363390" w:rsidRDefault="00363390" w:rsidP="00363390">
      <w:pPr>
        <w:numPr>
          <w:ilvl w:val="0"/>
          <w:numId w:val="12"/>
        </w:numPr>
      </w:pPr>
      <w:r>
        <w:t>D</w:t>
      </w:r>
      <w:r w:rsidRPr="002B463F">
        <w:t>evelop</w:t>
      </w:r>
      <w:r w:rsidR="00251E88">
        <w:t>s</w:t>
      </w:r>
      <w:r>
        <w:t xml:space="preserve"> and deliver</w:t>
      </w:r>
      <w:r w:rsidR="00FE3255">
        <w:t>s</w:t>
      </w:r>
      <w:r>
        <w:t xml:space="preserve"> </w:t>
      </w:r>
      <w:r w:rsidRPr="002B463F">
        <w:t>training</w:t>
      </w:r>
      <w:r>
        <w:t>s</w:t>
      </w:r>
      <w:r w:rsidRPr="002B463F">
        <w:t xml:space="preserve"> </w:t>
      </w:r>
      <w:r>
        <w:t xml:space="preserve">on </w:t>
      </w:r>
      <w:r w:rsidR="004A1229">
        <w:t>heating, ventilation, and air</w:t>
      </w:r>
      <w:r w:rsidR="00A57403">
        <w:t>-</w:t>
      </w:r>
      <w:r w:rsidR="004A1229">
        <w:t>conditioning (</w:t>
      </w:r>
      <w:r w:rsidRPr="002B463F">
        <w:t>HVAC</w:t>
      </w:r>
      <w:r w:rsidR="004A1229">
        <w:t>)</w:t>
      </w:r>
      <w:r w:rsidRPr="002B463F">
        <w:t xml:space="preserve"> controls and energy management</w:t>
      </w:r>
      <w:r>
        <w:t xml:space="preserve"> for appropriate stakeholders</w:t>
      </w:r>
      <w:r w:rsidR="00A57403">
        <w:t>.</w:t>
      </w:r>
    </w:p>
    <w:p w14:paraId="22EE496F" w14:textId="2C8404D7" w:rsidR="00363390" w:rsidRDefault="00202281" w:rsidP="00363390">
      <w:pPr>
        <w:numPr>
          <w:ilvl w:val="0"/>
          <w:numId w:val="12"/>
        </w:numPr>
      </w:pPr>
      <w:r>
        <w:t>Advises on equipment specifications</w:t>
      </w:r>
      <w:r w:rsidR="00F748E1">
        <w:t>,</w:t>
      </w:r>
      <w:r>
        <w:t xml:space="preserve"> c</w:t>
      </w:r>
      <w:r w:rsidR="00363390" w:rsidRPr="002B463F">
        <w:t>onduct</w:t>
      </w:r>
      <w:r w:rsidR="00251E88">
        <w:t>s</w:t>
      </w:r>
      <w:r w:rsidR="00363390" w:rsidRPr="002B463F">
        <w:t xml:space="preserve"> bidding process </w:t>
      </w:r>
      <w:r w:rsidR="00363390">
        <w:t xml:space="preserve">with equipment suppliers </w:t>
      </w:r>
      <w:r w:rsidR="00363390" w:rsidRPr="002B463F">
        <w:t xml:space="preserve">for upgrades and </w:t>
      </w:r>
      <w:r w:rsidR="0098198E">
        <w:t>energy</w:t>
      </w:r>
      <w:r w:rsidR="0098198E" w:rsidRPr="002B463F">
        <w:t xml:space="preserve"> </w:t>
      </w:r>
      <w:r w:rsidR="00363390" w:rsidRPr="002B463F">
        <w:t>retrofits</w:t>
      </w:r>
      <w:r w:rsidR="00F748E1">
        <w:t>, and supports annual energy budget preparation</w:t>
      </w:r>
      <w:r w:rsidR="00A57403">
        <w:t>.</w:t>
      </w:r>
    </w:p>
    <w:p w14:paraId="312CC8B1" w14:textId="5FBA656D" w:rsidR="001C3D75" w:rsidRDefault="004C1F3B" w:rsidP="004C1F3B">
      <w:pPr>
        <w:numPr>
          <w:ilvl w:val="0"/>
          <w:numId w:val="12"/>
        </w:numPr>
      </w:pPr>
      <w:r>
        <w:t>Reviews</w:t>
      </w:r>
      <w:r w:rsidR="0098198E">
        <w:t>,</w:t>
      </w:r>
      <w:r>
        <w:t xml:space="preserve"> m</w:t>
      </w:r>
      <w:r w:rsidRPr="00D22461">
        <w:t>onitor</w:t>
      </w:r>
      <w:r>
        <w:t>s</w:t>
      </w:r>
      <w:r w:rsidR="0098198E">
        <w:t>, and manages</w:t>
      </w:r>
      <w:r w:rsidRPr="00D22461">
        <w:t xml:space="preserve"> construction activities </w:t>
      </w:r>
      <w:r w:rsidRPr="004C1F3B">
        <w:t xml:space="preserve">related to </w:t>
      </w:r>
      <w:r w:rsidR="0098198E">
        <w:t xml:space="preserve">energy </w:t>
      </w:r>
      <w:r w:rsidRPr="004C1F3B">
        <w:t>systems and equipment</w:t>
      </w:r>
      <w:r w:rsidR="00A57403">
        <w:t>.</w:t>
      </w:r>
    </w:p>
    <w:p w14:paraId="6C6FD9B0" w14:textId="0CD1DEB7" w:rsidR="006E1C95" w:rsidRDefault="006E1C95" w:rsidP="006E1C95">
      <w:pPr>
        <w:numPr>
          <w:ilvl w:val="0"/>
          <w:numId w:val="12"/>
        </w:numPr>
      </w:pPr>
      <w:r w:rsidRPr="002B463F">
        <w:t>Provide</w:t>
      </w:r>
      <w:r w:rsidR="00FE3255">
        <w:t>s</w:t>
      </w:r>
      <w:r w:rsidRPr="002B463F">
        <w:t xml:space="preserve"> energy database support</w:t>
      </w:r>
      <w:r w:rsidR="004C1F3B">
        <w:t>, including</w:t>
      </w:r>
      <w:r w:rsidRPr="002B463F">
        <w:t xml:space="preserve"> tracking and reporting of ECM</w:t>
      </w:r>
      <w:r w:rsidR="004C1F3B">
        <w:t xml:space="preserve"> and providing </w:t>
      </w:r>
      <w:r w:rsidR="007376BA">
        <w:t>facility operational and use characteristics</w:t>
      </w:r>
      <w:r w:rsidR="00A57403">
        <w:t>.</w:t>
      </w:r>
    </w:p>
    <w:p w14:paraId="210341E1" w14:textId="42E58738" w:rsidR="00363390" w:rsidRDefault="00363390" w:rsidP="00363390">
      <w:pPr>
        <w:numPr>
          <w:ilvl w:val="0"/>
          <w:numId w:val="12"/>
        </w:numPr>
      </w:pPr>
      <w:r w:rsidRPr="001C3D75">
        <w:t>Update</w:t>
      </w:r>
      <w:r w:rsidR="00251E88">
        <w:t>s</w:t>
      </w:r>
      <w:r w:rsidRPr="001C3D75">
        <w:t xml:space="preserve"> job knowledge by </w:t>
      </w:r>
      <w:r w:rsidR="0003302A">
        <w:t xml:space="preserve">regularly </w:t>
      </w:r>
      <w:r w:rsidRPr="001C3D75">
        <w:t>participating in educational opportunities, reading professional publications, maintaining professional networks, and participating in professional organizations</w:t>
      </w:r>
      <w:r w:rsidR="00BD58E9">
        <w:t>.</w:t>
      </w:r>
    </w:p>
    <w:p w14:paraId="44AC65C4" w14:textId="77777777" w:rsidR="00573095" w:rsidRDefault="00573095" w:rsidP="00A57403">
      <w:pPr>
        <w:spacing w:line="200" w:lineRule="exact"/>
      </w:pPr>
    </w:p>
    <w:p w14:paraId="496238C4" w14:textId="3BDB53FB" w:rsidR="00F3786E" w:rsidRDefault="00F56F63" w:rsidP="00256063">
      <w:pPr>
        <w:rPr>
          <w:b/>
          <w:u w:val="single"/>
        </w:rPr>
      </w:pPr>
      <w:r w:rsidRPr="00F3786E">
        <w:rPr>
          <w:b/>
          <w:u w:val="single"/>
        </w:rPr>
        <w:t>Qualifications</w:t>
      </w:r>
    </w:p>
    <w:p w14:paraId="68318585" w14:textId="77777777" w:rsidR="009B38F8" w:rsidRPr="009B38F8" w:rsidRDefault="009B38F8" w:rsidP="00256063">
      <w:pPr>
        <w:rPr>
          <w:b/>
          <w:sz w:val="12"/>
          <w:szCs w:val="12"/>
          <w:u w:val="single"/>
        </w:rPr>
      </w:pPr>
    </w:p>
    <w:p w14:paraId="00382EA3" w14:textId="58288CD8" w:rsidR="00256063" w:rsidRPr="00256063" w:rsidRDefault="00256063" w:rsidP="00256063">
      <w:pPr>
        <w:rPr>
          <w:b/>
        </w:rPr>
      </w:pPr>
      <w:r w:rsidRPr="00256063">
        <w:rPr>
          <w:b/>
        </w:rPr>
        <w:t xml:space="preserve">Skills and Experience: </w:t>
      </w:r>
    </w:p>
    <w:p w14:paraId="4B473FDC" w14:textId="6A59DD55" w:rsidR="00573095" w:rsidRPr="00573095" w:rsidRDefault="00FE66DD" w:rsidP="00573095">
      <w:pPr>
        <w:numPr>
          <w:ilvl w:val="0"/>
          <w:numId w:val="2"/>
        </w:numPr>
      </w:pPr>
      <w:r>
        <w:t>K</w:t>
      </w:r>
      <w:r w:rsidR="00573095" w:rsidRPr="00573095">
        <w:t xml:space="preserve">nowledge of </w:t>
      </w:r>
      <w:r w:rsidR="00BC6C07" w:rsidRPr="00573095">
        <w:t>engineering practices and principles</w:t>
      </w:r>
      <w:r w:rsidR="00BC6C07">
        <w:t xml:space="preserve"> and experience in one or more of the following engineering fields: </w:t>
      </w:r>
      <w:r w:rsidR="00573095" w:rsidRPr="00573095">
        <w:t xml:space="preserve">environmental, civil, mechanical, </w:t>
      </w:r>
      <w:r w:rsidR="007376BA">
        <w:t xml:space="preserve">and </w:t>
      </w:r>
      <w:r w:rsidR="00573095" w:rsidRPr="00573095">
        <w:t>electrical</w:t>
      </w:r>
      <w:r w:rsidR="00A57403">
        <w:t>.</w:t>
      </w:r>
    </w:p>
    <w:p w14:paraId="33ED12E1" w14:textId="148CF154" w:rsidR="000775CE" w:rsidRDefault="000775CE" w:rsidP="000775CE">
      <w:pPr>
        <w:numPr>
          <w:ilvl w:val="0"/>
          <w:numId w:val="2"/>
        </w:numPr>
      </w:pPr>
      <w:r>
        <w:t>Experience with building systems and equipment, including implementing energy efficiency measures and optimizing equipment use and scheduling to maximize energy and cost savings</w:t>
      </w:r>
      <w:r w:rsidR="00A57403">
        <w:t>.</w:t>
      </w:r>
    </w:p>
    <w:p w14:paraId="4E492EAC" w14:textId="7E12E91F" w:rsidR="00573095" w:rsidRDefault="00573095" w:rsidP="00573095">
      <w:pPr>
        <w:numPr>
          <w:ilvl w:val="0"/>
          <w:numId w:val="2"/>
        </w:numPr>
      </w:pPr>
      <w:r>
        <w:t>Experience m</w:t>
      </w:r>
      <w:r w:rsidRPr="00573095">
        <w:t>ak</w:t>
      </w:r>
      <w:r>
        <w:t>ing</w:t>
      </w:r>
      <w:r w:rsidRPr="00573095">
        <w:t xml:space="preserve"> routine determinations related to engineering principles</w:t>
      </w:r>
      <w:r w:rsidR="00CB4BE3">
        <w:t xml:space="preserve"> and</w:t>
      </w:r>
      <w:r w:rsidRPr="00573095">
        <w:t xml:space="preserve"> standards and offer</w:t>
      </w:r>
      <w:r w:rsidR="00872207">
        <w:t>ing</w:t>
      </w:r>
      <w:r w:rsidRPr="00573095">
        <w:t xml:space="preserve"> recommendations for nonroutine matter</w:t>
      </w:r>
      <w:r w:rsidR="004A1229">
        <w:t>s</w:t>
      </w:r>
      <w:r w:rsidR="00A57403">
        <w:t>.</w:t>
      </w:r>
    </w:p>
    <w:p w14:paraId="514C1FE9" w14:textId="368640A6" w:rsidR="00363390" w:rsidRPr="00573095" w:rsidRDefault="00363390" w:rsidP="00363390">
      <w:pPr>
        <w:numPr>
          <w:ilvl w:val="0"/>
          <w:numId w:val="2"/>
        </w:numPr>
      </w:pPr>
      <w:r>
        <w:t xml:space="preserve">Experience </w:t>
      </w:r>
      <w:r w:rsidRPr="00573095">
        <w:t>interpret</w:t>
      </w:r>
      <w:r>
        <w:t>ing</w:t>
      </w:r>
      <w:r w:rsidRPr="00573095">
        <w:t xml:space="preserve"> engineering documents</w:t>
      </w:r>
      <w:r w:rsidR="0047091A">
        <w:t>, evaluating construction plans,</w:t>
      </w:r>
      <w:r w:rsidR="00A06EC3">
        <w:t xml:space="preserve"> and </w:t>
      </w:r>
      <w:r w:rsidR="0098198E">
        <w:t xml:space="preserve">using </w:t>
      </w:r>
      <w:r w:rsidR="00A06EC3">
        <w:t xml:space="preserve">data from EMIS </w:t>
      </w:r>
      <w:r w:rsidR="0098198E">
        <w:t xml:space="preserve">to monitor and control mechanical </w:t>
      </w:r>
      <w:r w:rsidR="00A06EC3">
        <w:t>systems</w:t>
      </w:r>
      <w:r w:rsidR="00A57403">
        <w:t>.</w:t>
      </w:r>
    </w:p>
    <w:p w14:paraId="3BB6956B" w14:textId="576AF9D8" w:rsidR="007376BA" w:rsidRPr="00573095" w:rsidRDefault="007376BA" w:rsidP="007376BA">
      <w:pPr>
        <w:numPr>
          <w:ilvl w:val="0"/>
          <w:numId w:val="2"/>
        </w:numPr>
      </w:pPr>
      <w:r w:rsidRPr="00573095">
        <w:t>Ability to perform technical analysis</w:t>
      </w:r>
      <w:r w:rsidR="00A57403">
        <w:t>.</w:t>
      </w:r>
    </w:p>
    <w:p w14:paraId="4C46C805" w14:textId="3DFFAFA2" w:rsidR="007376BA" w:rsidRDefault="007376BA" w:rsidP="007376BA">
      <w:pPr>
        <w:numPr>
          <w:ilvl w:val="0"/>
          <w:numId w:val="2"/>
        </w:numPr>
      </w:pPr>
      <w:r w:rsidRPr="00573095">
        <w:t>Ability to verbally communicate technical and nontechnical information t</w:t>
      </w:r>
      <w:r>
        <w:t>o</w:t>
      </w:r>
      <w:r w:rsidRPr="00573095">
        <w:t xml:space="preserve"> </w:t>
      </w:r>
      <w:r w:rsidR="00CB4BE3">
        <w:t>various stakeholders</w:t>
      </w:r>
      <w:r w:rsidR="00A57403">
        <w:t>.</w:t>
      </w:r>
    </w:p>
    <w:p w14:paraId="27BAAC84" w14:textId="15019D5D" w:rsidR="00872207" w:rsidRDefault="00872207" w:rsidP="00872207">
      <w:pPr>
        <w:numPr>
          <w:ilvl w:val="0"/>
          <w:numId w:val="2"/>
        </w:numPr>
      </w:pPr>
      <w:r>
        <w:t>Familiar</w:t>
      </w:r>
      <w:r w:rsidR="004A1229">
        <w:t>ity</w:t>
      </w:r>
      <w:r>
        <w:t xml:space="preserve"> with ASHRAE standards</w:t>
      </w:r>
      <w:r w:rsidR="00A57403">
        <w:t>.</w:t>
      </w:r>
    </w:p>
    <w:p w14:paraId="7F2B58C8" w14:textId="79FEC582" w:rsidR="00573095" w:rsidRPr="00573095" w:rsidRDefault="00573095" w:rsidP="00573095">
      <w:pPr>
        <w:numPr>
          <w:ilvl w:val="0"/>
          <w:numId w:val="2"/>
        </w:numPr>
      </w:pPr>
      <w:r>
        <w:t>Ability to m</w:t>
      </w:r>
      <w:r w:rsidRPr="00573095">
        <w:t xml:space="preserve">anage time independently </w:t>
      </w:r>
      <w:r>
        <w:t>and</w:t>
      </w:r>
      <w:r w:rsidRPr="00573095">
        <w:t xml:space="preserve"> meet schedules and deadlines</w:t>
      </w:r>
      <w:r w:rsidR="00A57403">
        <w:t>.</w:t>
      </w:r>
    </w:p>
    <w:p w14:paraId="26EC3D51" w14:textId="2C88928C" w:rsidR="00CE2CDD" w:rsidRDefault="00CE2CDD" w:rsidP="00CE2CDD">
      <w:pPr>
        <w:numPr>
          <w:ilvl w:val="0"/>
          <w:numId w:val="2"/>
        </w:numPr>
      </w:pPr>
      <w:r>
        <w:t>Ability to identify high</w:t>
      </w:r>
      <w:r w:rsidR="00CB4BE3">
        <w:t>-</w:t>
      </w:r>
      <w:r>
        <w:t xml:space="preserve">impact </w:t>
      </w:r>
      <w:r w:rsidR="009E5448">
        <w:t xml:space="preserve">energy </w:t>
      </w:r>
      <w:r>
        <w:t xml:space="preserve">conservation measures </w:t>
      </w:r>
      <w:r w:rsidR="004612B9">
        <w:t>and</w:t>
      </w:r>
      <w:r w:rsidR="00925BEC">
        <w:t xml:space="preserve"> manage </w:t>
      </w:r>
      <w:r w:rsidR="00872207">
        <w:t>energy efficiency</w:t>
      </w:r>
      <w:r w:rsidR="00A06D44">
        <w:t xml:space="preserve"> projects</w:t>
      </w:r>
      <w:r w:rsidR="004A1229">
        <w:t>.</w:t>
      </w:r>
      <w:r>
        <w:t xml:space="preserve"> </w:t>
      </w:r>
    </w:p>
    <w:p w14:paraId="3B686FBB" w14:textId="1E9997E0" w:rsidR="00B340B5" w:rsidRDefault="00B340B5" w:rsidP="00A57403">
      <w:pPr>
        <w:spacing w:line="200" w:lineRule="exact"/>
      </w:pPr>
    </w:p>
    <w:p w14:paraId="493146BE" w14:textId="2C52E543" w:rsidR="0081765C" w:rsidRDefault="0081765C" w:rsidP="0081765C">
      <w:pPr>
        <w:rPr>
          <w:b/>
        </w:rPr>
      </w:pPr>
      <w:r>
        <w:rPr>
          <w:b/>
        </w:rPr>
        <w:t>Education:</w:t>
      </w:r>
    </w:p>
    <w:p w14:paraId="4364F152" w14:textId="11868473" w:rsidR="00605186" w:rsidRDefault="00573095" w:rsidP="00356164">
      <w:pPr>
        <w:pStyle w:val="ListParagraph"/>
        <w:numPr>
          <w:ilvl w:val="0"/>
          <w:numId w:val="14"/>
        </w:numPr>
      </w:pPr>
      <w:r w:rsidRPr="00573095">
        <w:t xml:space="preserve">Bachelor's degree in an applicable engineering </w:t>
      </w:r>
      <w:r>
        <w:t xml:space="preserve">field </w:t>
      </w:r>
      <w:r w:rsidR="00FE66DD">
        <w:t xml:space="preserve">or other relevant degree </w:t>
      </w:r>
      <w:r w:rsidRPr="00573095">
        <w:t>from an appropriately accredited</w:t>
      </w:r>
      <w:r>
        <w:t xml:space="preserve"> </w:t>
      </w:r>
      <w:r w:rsidRPr="00573095">
        <w:t>institution</w:t>
      </w:r>
      <w:r w:rsidR="004A1229">
        <w:t>.</w:t>
      </w:r>
      <w:r w:rsidR="00CB4BE3" w:rsidDel="00CB4BE3">
        <w:t xml:space="preserve"> </w:t>
      </w:r>
    </w:p>
    <w:sectPr w:rsidR="00605186" w:rsidSect="00A5740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127F" w14:textId="77777777" w:rsidR="00710818" w:rsidRDefault="00710818" w:rsidP="00371590">
      <w:r>
        <w:separator/>
      </w:r>
    </w:p>
  </w:endnote>
  <w:endnote w:type="continuationSeparator" w:id="0">
    <w:p w14:paraId="7611E529" w14:textId="77777777" w:rsidR="00710818" w:rsidRDefault="00710818" w:rsidP="003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60FD" w14:textId="77777777" w:rsidR="00710818" w:rsidRDefault="00710818" w:rsidP="00371590">
      <w:r>
        <w:separator/>
      </w:r>
    </w:p>
  </w:footnote>
  <w:footnote w:type="continuationSeparator" w:id="0">
    <w:p w14:paraId="6736550D" w14:textId="77777777" w:rsidR="00710818" w:rsidRDefault="00710818" w:rsidP="0037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2EDB" w14:textId="0A9F92BE" w:rsidR="00371590" w:rsidRPr="00C55D8B" w:rsidRDefault="00000000" w:rsidP="00C55D8B">
    <w:pPr>
      <w:pStyle w:val="Header"/>
      <w:tabs>
        <w:tab w:val="clear" w:pos="9360"/>
      </w:tabs>
      <w:rPr>
        <w:sz w:val="20"/>
        <w:szCs w:val="20"/>
      </w:rPr>
    </w:pPr>
    <w:sdt>
      <w:sdtPr>
        <w:id w:val="1250544943"/>
        <w:docPartObj>
          <w:docPartGallery w:val="Watermarks"/>
          <w:docPartUnique/>
        </w:docPartObj>
      </w:sdtPr>
      <w:sdtContent>
        <w:r w:rsidR="00710818">
          <w:rPr>
            <w:noProof/>
          </w:rPr>
          <w:pict w14:anchorId="14AFF4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06D44" w:rsidRPr="00C55D8B">
      <w:rPr>
        <w:sz w:val="20"/>
        <w:szCs w:val="20"/>
      </w:rPr>
      <w:t>U</w:t>
    </w:r>
    <w:r w:rsidR="00C504A2" w:rsidRPr="00C55D8B">
      <w:rPr>
        <w:sz w:val="20"/>
        <w:szCs w:val="20"/>
      </w:rPr>
      <w:t xml:space="preserve">.S. Department of Energy </w:t>
    </w:r>
    <w:r w:rsidR="00460C4C" w:rsidRPr="00C55D8B">
      <w:rPr>
        <w:sz w:val="20"/>
        <w:szCs w:val="20"/>
      </w:rPr>
      <w:t xml:space="preserve">                 </w:t>
    </w:r>
    <w:r w:rsidR="00C55D8B">
      <w:rPr>
        <w:sz w:val="20"/>
        <w:szCs w:val="20"/>
      </w:rPr>
      <w:t xml:space="preserve">               </w:t>
    </w:r>
    <w:bookmarkStart w:id="0" w:name="_Hlk64648427"/>
    <w:r w:rsidR="00C55D8B" w:rsidRPr="00C55D8B">
      <w:rPr>
        <w:sz w:val="20"/>
        <w:szCs w:val="20"/>
      </w:rPr>
      <w:t>Position Description Templat</w:t>
    </w:r>
    <w:r w:rsidR="00C55D8B">
      <w:rPr>
        <w:sz w:val="20"/>
        <w:szCs w:val="20"/>
      </w:rPr>
      <w:t xml:space="preserve">e                 </w:t>
    </w:r>
    <w:bookmarkEnd w:id="0"/>
    <w:r w:rsidR="00C55D8B">
      <w:rPr>
        <w:sz w:val="20"/>
        <w:szCs w:val="20"/>
      </w:rPr>
      <w:t>R</w:t>
    </w:r>
    <w:r w:rsidR="00C504A2" w:rsidRPr="00C55D8B">
      <w:rPr>
        <w:sz w:val="20"/>
        <w:szCs w:val="20"/>
      </w:rPr>
      <w:t>esources for Building Your Energy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D05191"/>
    <w:multiLevelType w:val="hybridMultilevel"/>
    <w:tmpl w:val="8CA608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A1975"/>
    <w:multiLevelType w:val="hybridMultilevel"/>
    <w:tmpl w:val="B6C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39F"/>
    <w:multiLevelType w:val="hybridMultilevel"/>
    <w:tmpl w:val="AC8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BD4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84CE3"/>
    <w:multiLevelType w:val="hybridMultilevel"/>
    <w:tmpl w:val="BA9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31EC"/>
    <w:multiLevelType w:val="hybridMultilevel"/>
    <w:tmpl w:val="55E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E6B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97FA6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220A5"/>
    <w:multiLevelType w:val="hybridMultilevel"/>
    <w:tmpl w:val="28D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6307"/>
    <w:multiLevelType w:val="hybridMultilevel"/>
    <w:tmpl w:val="D9C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6A6D"/>
    <w:multiLevelType w:val="multilevel"/>
    <w:tmpl w:val="84D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F0A26"/>
    <w:multiLevelType w:val="hybridMultilevel"/>
    <w:tmpl w:val="0030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052C"/>
    <w:multiLevelType w:val="multilevel"/>
    <w:tmpl w:val="1FC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A77552"/>
    <w:multiLevelType w:val="hybridMultilevel"/>
    <w:tmpl w:val="33CC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55240">
    <w:abstractNumId w:val="12"/>
  </w:num>
  <w:num w:numId="2" w16cid:durableId="968976742">
    <w:abstractNumId w:val="3"/>
  </w:num>
  <w:num w:numId="3" w16cid:durableId="128326185">
    <w:abstractNumId w:val="6"/>
  </w:num>
  <w:num w:numId="4" w16cid:durableId="1538351613">
    <w:abstractNumId w:val="11"/>
  </w:num>
  <w:num w:numId="5" w16cid:durableId="982929716">
    <w:abstractNumId w:val="8"/>
  </w:num>
  <w:num w:numId="6" w16cid:durableId="1698696480">
    <w:abstractNumId w:val="5"/>
  </w:num>
  <w:num w:numId="7" w16cid:durableId="549079254">
    <w:abstractNumId w:val="9"/>
  </w:num>
  <w:num w:numId="8" w16cid:durableId="789515373">
    <w:abstractNumId w:val="10"/>
  </w:num>
  <w:num w:numId="9" w16cid:durableId="1223642192">
    <w:abstractNumId w:val="7"/>
  </w:num>
  <w:num w:numId="10" w16cid:durableId="993148437">
    <w:abstractNumId w:val="4"/>
  </w:num>
  <w:num w:numId="11" w16cid:durableId="951864074">
    <w:abstractNumId w:val="13"/>
  </w:num>
  <w:num w:numId="12" w16cid:durableId="459109034">
    <w:abstractNumId w:val="2"/>
  </w:num>
  <w:num w:numId="13" w16cid:durableId="1362781894">
    <w:abstractNumId w:val="0"/>
  </w:num>
  <w:num w:numId="14" w16cid:durableId="21203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1B"/>
    <w:rsid w:val="0003302A"/>
    <w:rsid w:val="000775CE"/>
    <w:rsid w:val="00084AE7"/>
    <w:rsid w:val="000858DA"/>
    <w:rsid w:val="00090729"/>
    <w:rsid w:val="000D5286"/>
    <w:rsid w:val="000F6019"/>
    <w:rsid w:val="00141148"/>
    <w:rsid w:val="001A32D9"/>
    <w:rsid w:val="001C3D75"/>
    <w:rsid w:val="001E78A1"/>
    <w:rsid w:val="001F36D3"/>
    <w:rsid w:val="00202281"/>
    <w:rsid w:val="00251E88"/>
    <w:rsid w:val="00256063"/>
    <w:rsid w:val="00260A11"/>
    <w:rsid w:val="002763C0"/>
    <w:rsid w:val="002A4C8E"/>
    <w:rsid w:val="002B463F"/>
    <w:rsid w:val="00301942"/>
    <w:rsid w:val="003348BD"/>
    <w:rsid w:val="00350B8D"/>
    <w:rsid w:val="00356164"/>
    <w:rsid w:val="00363390"/>
    <w:rsid w:val="00371590"/>
    <w:rsid w:val="003C4BE2"/>
    <w:rsid w:val="003E472F"/>
    <w:rsid w:val="004142B8"/>
    <w:rsid w:val="004267F7"/>
    <w:rsid w:val="00460C4C"/>
    <w:rsid w:val="004612B9"/>
    <w:rsid w:val="00465E65"/>
    <w:rsid w:val="004707F3"/>
    <w:rsid w:val="0047091A"/>
    <w:rsid w:val="0049052A"/>
    <w:rsid w:val="004A1229"/>
    <w:rsid w:val="004C1F3B"/>
    <w:rsid w:val="0051267C"/>
    <w:rsid w:val="0051743F"/>
    <w:rsid w:val="0054080A"/>
    <w:rsid w:val="005453C4"/>
    <w:rsid w:val="00545EEF"/>
    <w:rsid w:val="00573095"/>
    <w:rsid w:val="005C439A"/>
    <w:rsid w:val="005D14FF"/>
    <w:rsid w:val="005E0950"/>
    <w:rsid w:val="005F69F3"/>
    <w:rsid w:val="00605186"/>
    <w:rsid w:val="00616FDA"/>
    <w:rsid w:val="00626555"/>
    <w:rsid w:val="00645E71"/>
    <w:rsid w:val="00693587"/>
    <w:rsid w:val="00697B5A"/>
    <w:rsid w:val="006A07FA"/>
    <w:rsid w:val="006E1C95"/>
    <w:rsid w:val="006E207E"/>
    <w:rsid w:val="006E6404"/>
    <w:rsid w:val="00710818"/>
    <w:rsid w:val="007360E3"/>
    <w:rsid w:val="007376BA"/>
    <w:rsid w:val="00771592"/>
    <w:rsid w:val="007F711B"/>
    <w:rsid w:val="00800827"/>
    <w:rsid w:val="008009C3"/>
    <w:rsid w:val="0081765C"/>
    <w:rsid w:val="00850D2A"/>
    <w:rsid w:val="00872207"/>
    <w:rsid w:val="00872D13"/>
    <w:rsid w:val="008E68E5"/>
    <w:rsid w:val="0090264F"/>
    <w:rsid w:val="00903ADE"/>
    <w:rsid w:val="00925BEC"/>
    <w:rsid w:val="009305A7"/>
    <w:rsid w:val="00944288"/>
    <w:rsid w:val="0098198E"/>
    <w:rsid w:val="00983B80"/>
    <w:rsid w:val="00987F29"/>
    <w:rsid w:val="00995552"/>
    <w:rsid w:val="009A7921"/>
    <w:rsid w:val="009B38F8"/>
    <w:rsid w:val="009B62E0"/>
    <w:rsid w:val="009C1167"/>
    <w:rsid w:val="009E5448"/>
    <w:rsid w:val="00A06044"/>
    <w:rsid w:val="00A06D44"/>
    <w:rsid w:val="00A06EC3"/>
    <w:rsid w:val="00A458A6"/>
    <w:rsid w:val="00A57403"/>
    <w:rsid w:val="00A6357D"/>
    <w:rsid w:val="00A74A05"/>
    <w:rsid w:val="00A95083"/>
    <w:rsid w:val="00AE7196"/>
    <w:rsid w:val="00B07FEB"/>
    <w:rsid w:val="00B22B48"/>
    <w:rsid w:val="00B33A39"/>
    <w:rsid w:val="00B340B5"/>
    <w:rsid w:val="00BA4A8E"/>
    <w:rsid w:val="00BC6C07"/>
    <w:rsid w:val="00BD58E9"/>
    <w:rsid w:val="00C01603"/>
    <w:rsid w:val="00C504A2"/>
    <w:rsid w:val="00C55D8B"/>
    <w:rsid w:val="00C74FF1"/>
    <w:rsid w:val="00C765A2"/>
    <w:rsid w:val="00C95A2D"/>
    <w:rsid w:val="00CB4BE3"/>
    <w:rsid w:val="00CC3318"/>
    <w:rsid w:val="00CE2CDD"/>
    <w:rsid w:val="00D22461"/>
    <w:rsid w:val="00DF2C1F"/>
    <w:rsid w:val="00DF30D5"/>
    <w:rsid w:val="00DF3AEB"/>
    <w:rsid w:val="00E56297"/>
    <w:rsid w:val="00E64836"/>
    <w:rsid w:val="00EE7CAB"/>
    <w:rsid w:val="00EF051D"/>
    <w:rsid w:val="00F23DFF"/>
    <w:rsid w:val="00F3786E"/>
    <w:rsid w:val="00F56F63"/>
    <w:rsid w:val="00F748E1"/>
    <w:rsid w:val="00FE3255"/>
    <w:rsid w:val="00FE32FF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049B1"/>
  <w15:chartTrackingRefBased/>
  <w15:docId w15:val="{4FC9B768-5B5D-4341-8460-78C9B67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F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F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6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3095"/>
    <w:rPr>
      <w:color w:val="605E5C"/>
      <w:shd w:val="clear" w:color="auto" w:fill="E1DFDD"/>
    </w:rPr>
  </w:style>
  <w:style w:type="paragraph" w:customStyle="1" w:styleId="Default">
    <w:name w:val="Default"/>
    <w:rsid w:val="001C3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590"/>
  </w:style>
  <w:style w:type="paragraph" w:styleId="Footer">
    <w:name w:val="footer"/>
    <w:basedOn w:val="Normal"/>
    <w:link w:val="FooterChar"/>
    <w:uiPriority w:val="99"/>
    <w:unhideWhenUsed/>
    <w:rsid w:val="0037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90"/>
  </w:style>
  <w:style w:type="paragraph" w:styleId="Revision">
    <w:name w:val="Revision"/>
    <w:hidden/>
    <w:uiPriority w:val="99"/>
    <w:semiHidden/>
    <w:rsid w:val="0008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D6F4-FB3E-4E5F-B219-DC20C540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3020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Robin</dc:creator>
  <cp:keywords/>
  <dc:description/>
  <cp:lastModifiedBy>Pusateri, Taryn</cp:lastModifiedBy>
  <cp:revision>2</cp:revision>
  <cp:lastPrinted>2019-05-15T18:43:00Z</cp:lastPrinted>
  <dcterms:created xsi:type="dcterms:W3CDTF">2023-10-03T21:06:00Z</dcterms:created>
  <dcterms:modified xsi:type="dcterms:W3CDTF">2023-10-03T21:06:00Z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2023-10-03T21:06:11Z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9d489e91-5c15-4204-a1a0-f2ce3024795b</vt:lpwstr>
  </property>
  <property fmtid="{D5CDD505-2E9C-101B-9397-08002B2CF9AE}" pid="8" name="MSIP_Label_95965d95-ecc0-4720-b759-1f33c42ed7da_ContentBits">
    <vt:lpwstr>0</vt:lpwstr>
  </property>
</Properties>
</file>